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0270" w:type="dxa"/>
        <w:tblLook w:val="0000" w:firstRow="0" w:lastRow="0" w:firstColumn="0" w:lastColumn="0" w:noHBand="0" w:noVBand="0"/>
      </w:tblPr>
      <w:tblGrid>
        <w:gridCol w:w="10135"/>
        <w:gridCol w:w="10135"/>
      </w:tblGrid>
      <w:tr w:rsidR="00ED3425" w:rsidRPr="009267DF" w14:paraId="60934C8A" w14:textId="77777777">
        <w:trPr>
          <w:cantSplit/>
          <w:trHeight w:val="366"/>
        </w:trPr>
        <w:tc>
          <w:tcPr>
            <w:tcW w:w="10135" w:type="dxa"/>
            <w:tcBorders>
              <w:top w:val="nil"/>
              <w:left w:val="nil"/>
              <w:bottom w:val="nil"/>
              <w:right w:val="nil"/>
            </w:tcBorders>
          </w:tcPr>
          <w:p w14:paraId="42C74CA8" w14:textId="77777777" w:rsidR="00ED3425" w:rsidRPr="00E136B5" w:rsidRDefault="00ED3425" w:rsidP="004A0EE9">
            <w:pPr>
              <w:pStyle w:val="Title1"/>
              <w:rPr>
                <w:lang w:val="de-DE"/>
              </w:rPr>
            </w:pPr>
            <w:r w:rsidRPr="00E136B5">
              <w:rPr>
                <w:lang w:val="de-DE"/>
              </w:rPr>
              <w:fldChar w:fldCharType="begin"/>
            </w:r>
            <w:r w:rsidRPr="00E136B5">
              <w:rPr>
                <w:lang w:val="de-DE"/>
              </w:rPr>
              <w:instrText xml:space="preserve"> MACROBUTTON MTEditEquationSection </w:instrText>
            </w:r>
            <w:r w:rsidRPr="00E136B5">
              <w:rPr>
                <w:rStyle w:val="MTEquationSection"/>
                <w:lang w:val="de-DE"/>
              </w:rPr>
              <w:instrText>Equation Section 1</w:instrText>
            </w:r>
            <w:r w:rsidRPr="00E136B5">
              <w:rPr>
                <w:lang w:val="de-DE"/>
              </w:rPr>
              <w:fldChar w:fldCharType="begin"/>
            </w:r>
            <w:r w:rsidRPr="00E136B5">
              <w:rPr>
                <w:lang w:val="de-DE"/>
              </w:rPr>
              <w:instrText xml:space="preserve"> SEQ MTEqn \r \h \* MERGEFORMAT </w:instrText>
            </w:r>
            <w:r w:rsidRPr="00E136B5">
              <w:rPr>
                <w:lang w:val="de-DE"/>
              </w:rPr>
              <w:fldChar w:fldCharType="end"/>
            </w:r>
            <w:r w:rsidRPr="00E136B5">
              <w:rPr>
                <w:lang w:val="de-DE"/>
              </w:rPr>
              <w:fldChar w:fldCharType="begin"/>
            </w:r>
            <w:r w:rsidRPr="00E136B5">
              <w:rPr>
                <w:lang w:val="de-DE"/>
              </w:rPr>
              <w:instrText xml:space="preserve"> SEQ MTSec \r 1 \h \* MERGEFORMAT </w:instrText>
            </w:r>
            <w:r w:rsidRPr="00E136B5">
              <w:rPr>
                <w:lang w:val="de-DE"/>
              </w:rPr>
              <w:fldChar w:fldCharType="end"/>
            </w:r>
            <w:r w:rsidRPr="00E136B5">
              <w:rPr>
                <w:lang w:val="de-DE"/>
              </w:rPr>
              <w:fldChar w:fldCharType="end"/>
            </w:r>
            <w:r w:rsidR="006D26FA" w:rsidRPr="00E136B5">
              <w:rPr>
                <w:lang w:val="de-DE"/>
              </w:rPr>
              <w:t xml:space="preserve"> </w:t>
            </w:r>
            <w:r w:rsidR="00267FF6">
              <w:rPr>
                <w:lang w:val="de-DE"/>
              </w:rPr>
              <w:t>Templates for IFC-18</w:t>
            </w:r>
            <w:r w:rsidR="00CE29D9" w:rsidRPr="004543C8">
              <w:rPr>
                <w:lang w:val="de-DE"/>
              </w:rPr>
              <w:t xml:space="preserve">, </w:t>
            </w:r>
            <w:r w:rsidR="00267FF6">
              <w:rPr>
                <w:lang w:val="de-DE"/>
              </w:rPr>
              <w:t>mainz</w:t>
            </w:r>
            <w:r w:rsidR="00CE29D9" w:rsidRPr="004543C8">
              <w:rPr>
                <w:lang w:val="de-DE"/>
              </w:rPr>
              <w:t xml:space="preserve">, </w:t>
            </w:r>
            <w:r w:rsidR="00267FF6">
              <w:rPr>
                <w:lang w:val="de-DE"/>
              </w:rPr>
              <w:t>germany</w:t>
            </w:r>
          </w:p>
        </w:tc>
        <w:tc>
          <w:tcPr>
            <w:tcW w:w="10135" w:type="dxa"/>
            <w:tcBorders>
              <w:top w:val="nil"/>
              <w:left w:val="nil"/>
              <w:bottom w:val="nil"/>
              <w:right w:val="nil"/>
            </w:tcBorders>
          </w:tcPr>
          <w:p w14:paraId="72D49634" w14:textId="77777777" w:rsidR="00ED3425" w:rsidRPr="009267DF" w:rsidRDefault="00ED3425">
            <w:pPr>
              <w:pStyle w:val="Title1"/>
              <w:rPr>
                <w:lang w:val="en-GB"/>
              </w:rPr>
            </w:pPr>
            <w:r w:rsidRPr="009267DF">
              <w:rPr>
                <w:lang w:val="en-GB"/>
              </w:rPr>
              <w:fldChar w:fldCharType="begin"/>
            </w:r>
            <w:r w:rsidRPr="009267DF">
              <w:rPr>
                <w:lang w:val="en-GB"/>
              </w:rPr>
              <w:instrText xml:space="preserve"> MACROBUTTON MTEditEquationSection </w:instrText>
            </w:r>
            <w:r w:rsidRPr="009267DF">
              <w:rPr>
                <w:rStyle w:val="MTEquationSection"/>
                <w:lang w:val="en-GB"/>
              </w:rPr>
              <w:instrText>Equation Section 1</w:instrText>
            </w:r>
            <w:r w:rsidRPr="009267DF">
              <w:rPr>
                <w:lang w:val="en-GB"/>
              </w:rPr>
              <w:fldChar w:fldCharType="begin"/>
            </w:r>
            <w:r w:rsidRPr="009267DF">
              <w:rPr>
                <w:lang w:val="en-GB"/>
              </w:rPr>
              <w:instrText xml:space="preserve"> SEQ MTEqn \r \h \* MERGEFORMAT </w:instrText>
            </w:r>
            <w:r w:rsidRPr="009267DF">
              <w:rPr>
                <w:lang w:val="en-GB"/>
              </w:rPr>
              <w:fldChar w:fldCharType="end"/>
            </w:r>
            <w:r w:rsidRPr="009267DF">
              <w:rPr>
                <w:lang w:val="en-GB"/>
              </w:rPr>
              <w:fldChar w:fldCharType="begin"/>
            </w:r>
            <w:r w:rsidRPr="009267DF">
              <w:rPr>
                <w:lang w:val="en-GB"/>
              </w:rPr>
              <w:instrText xml:space="preserve"> SEQ MTSec \r 1 \h \* MERGEFORMAT </w:instrText>
            </w:r>
            <w:r w:rsidRPr="009267DF">
              <w:rPr>
                <w:lang w:val="en-GB"/>
              </w:rPr>
              <w:fldChar w:fldCharType="end"/>
            </w:r>
            <w:r w:rsidRPr="009267DF">
              <w:rPr>
                <w:lang w:val="en-GB"/>
              </w:rPr>
              <w:fldChar w:fldCharType="end"/>
            </w:r>
            <w:r w:rsidRPr="009267DF">
              <w:rPr>
                <w:lang w:val="en-GB"/>
              </w:rPr>
              <w:t>Templates for DAFx-08, FINLAND, FRANCE</w:t>
            </w:r>
          </w:p>
        </w:tc>
      </w:tr>
    </w:tbl>
    <w:p w14:paraId="0DEC2985" w14:textId="77777777" w:rsidR="00ED3425" w:rsidRPr="009267DF" w:rsidRDefault="00ED3425">
      <w:pPr>
        <w:pStyle w:val="Title1"/>
        <w:rPr>
          <w:lang w:val="en-GB"/>
        </w:rPr>
        <w:sectPr w:rsidR="00ED3425" w:rsidRPr="009267DF">
          <w:headerReference w:type="default" r:id="rId9"/>
          <w:footerReference w:type="default" r:id="rId10"/>
          <w:pgSz w:w="11907" w:h="16840" w:code="9"/>
          <w:pgMar w:top="1758" w:right="992" w:bottom="1928" w:left="992" w:header="1191" w:footer="1247" w:gutter="0"/>
          <w:pgNumType w:start="1"/>
          <w:cols w:space="708"/>
        </w:sectPr>
      </w:pPr>
    </w:p>
    <w:tbl>
      <w:tblPr>
        <w:tblW w:w="0" w:type="auto"/>
        <w:jc w:val="center"/>
        <w:tblInd w:w="303" w:type="dxa"/>
        <w:tblCellMar>
          <w:left w:w="115" w:type="dxa"/>
          <w:right w:w="216" w:type="dxa"/>
        </w:tblCellMar>
        <w:tblLook w:val="0000" w:firstRow="0" w:lastRow="0" w:firstColumn="0" w:lastColumn="0" w:noHBand="0" w:noVBand="0"/>
      </w:tblPr>
      <w:tblGrid>
        <w:gridCol w:w="4692"/>
        <w:gridCol w:w="5158"/>
      </w:tblGrid>
      <w:tr w:rsidR="006D26FA" w:rsidRPr="004A0EE9" w14:paraId="5E2EA677" w14:textId="77777777" w:rsidTr="004A0EE9">
        <w:trPr>
          <w:trHeight w:hRule="exact" w:val="272"/>
          <w:jc w:val="center"/>
        </w:trPr>
        <w:tc>
          <w:tcPr>
            <w:tcW w:w="4692" w:type="dxa"/>
            <w:tcBorders>
              <w:top w:val="nil"/>
              <w:left w:val="nil"/>
              <w:bottom w:val="nil"/>
              <w:right w:val="nil"/>
            </w:tcBorders>
            <w:tcMar>
              <w:left w:w="115" w:type="dxa"/>
              <w:right w:w="216" w:type="dxa"/>
            </w:tcMar>
          </w:tcPr>
          <w:p w14:paraId="38018F8F" w14:textId="77777777" w:rsidR="006D26FA" w:rsidRPr="004A0EE9" w:rsidRDefault="004A0EE9" w:rsidP="004A0EE9">
            <w:pPr>
              <w:pStyle w:val="Author"/>
              <w:rPr>
                <w:sz w:val="18"/>
                <w:szCs w:val="18"/>
                <w:lang w:val="en-GB"/>
              </w:rPr>
            </w:pPr>
            <w:r>
              <w:rPr>
                <w:sz w:val="18"/>
                <w:szCs w:val="18"/>
                <w:lang w:val="en-GB"/>
              </w:rPr>
              <w:lastRenderedPageBreak/>
              <w:t>Author One</w:t>
            </w:r>
          </w:p>
        </w:tc>
        <w:tc>
          <w:tcPr>
            <w:tcW w:w="5158" w:type="dxa"/>
            <w:tcBorders>
              <w:top w:val="nil"/>
              <w:left w:val="nil"/>
              <w:bottom w:val="nil"/>
              <w:right w:val="nil"/>
            </w:tcBorders>
            <w:tcMar>
              <w:left w:w="216" w:type="dxa"/>
              <w:right w:w="115" w:type="dxa"/>
            </w:tcMar>
          </w:tcPr>
          <w:p w14:paraId="2EED3C4A" w14:textId="77777777" w:rsidR="006D26FA" w:rsidRPr="004A0EE9" w:rsidRDefault="004A0EE9" w:rsidP="004A0EE9">
            <w:pPr>
              <w:pStyle w:val="Author"/>
              <w:rPr>
                <w:sz w:val="18"/>
                <w:szCs w:val="18"/>
                <w:lang w:val="en-GB"/>
              </w:rPr>
            </w:pPr>
            <w:r>
              <w:rPr>
                <w:sz w:val="18"/>
                <w:szCs w:val="18"/>
                <w:lang w:val="en-GB"/>
              </w:rPr>
              <w:t>Author Two</w:t>
            </w:r>
          </w:p>
        </w:tc>
      </w:tr>
      <w:tr w:rsidR="00CE29D9" w:rsidRPr="004A0EE9" w14:paraId="157966FF" w14:textId="77777777" w:rsidTr="007B09F9">
        <w:trPr>
          <w:jc w:val="center"/>
        </w:trPr>
        <w:tc>
          <w:tcPr>
            <w:tcW w:w="4692" w:type="dxa"/>
            <w:tcBorders>
              <w:top w:val="nil"/>
              <w:left w:val="nil"/>
              <w:bottom w:val="nil"/>
              <w:right w:val="nil"/>
            </w:tcBorders>
            <w:tcMar>
              <w:left w:w="115" w:type="dxa"/>
              <w:right w:w="216" w:type="dxa"/>
            </w:tcMar>
          </w:tcPr>
          <w:p w14:paraId="3EB51D4A" w14:textId="77777777" w:rsidR="00267FF6" w:rsidRPr="004A0EE9" w:rsidRDefault="00267FF6" w:rsidP="00267FF6">
            <w:pPr>
              <w:pStyle w:val="Affiliation"/>
              <w:rPr>
                <w:sz w:val="18"/>
                <w:szCs w:val="18"/>
                <w:lang w:val="de-DE"/>
              </w:rPr>
            </w:pPr>
            <w:r>
              <w:rPr>
                <w:sz w:val="18"/>
                <w:szCs w:val="18"/>
                <w:lang w:val="de-DE"/>
              </w:rPr>
              <w:t>GRAME</w:t>
            </w:r>
          </w:p>
        </w:tc>
        <w:tc>
          <w:tcPr>
            <w:tcW w:w="5158" w:type="dxa"/>
            <w:tcBorders>
              <w:top w:val="nil"/>
              <w:left w:val="nil"/>
              <w:bottom w:val="nil"/>
              <w:right w:val="nil"/>
            </w:tcBorders>
            <w:tcMar>
              <w:left w:w="216" w:type="dxa"/>
              <w:right w:w="115" w:type="dxa"/>
            </w:tcMar>
          </w:tcPr>
          <w:p w14:paraId="4531759A" w14:textId="77777777" w:rsidR="00CE29D9" w:rsidRPr="004A0EE9" w:rsidRDefault="00267FF6" w:rsidP="00267FF6">
            <w:pPr>
              <w:pStyle w:val="Affiliation"/>
              <w:rPr>
                <w:sz w:val="18"/>
                <w:szCs w:val="18"/>
                <w:lang w:val="de-DE"/>
              </w:rPr>
            </w:pPr>
            <w:r>
              <w:rPr>
                <w:sz w:val="18"/>
                <w:szCs w:val="18"/>
                <w:lang w:val="de-DE"/>
              </w:rPr>
              <w:t>Johannes Gutenberg University (JGU)</w:t>
            </w:r>
          </w:p>
        </w:tc>
      </w:tr>
      <w:tr w:rsidR="00CE29D9" w:rsidRPr="004A0EE9" w14:paraId="04C3D884" w14:textId="77777777" w:rsidTr="007B09F9">
        <w:trPr>
          <w:jc w:val="center"/>
        </w:trPr>
        <w:tc>
          <w:tcPr>
            <w:tcW w:w="4692" w:type="dxa"/>
            <w:tcBorders>
              <w:top w:val="nil"/>
              <w:left w:val="nil"/>
              <w:bottom w:val="nil"/>
              <w:right w:val="nil"/>
            </w:tcBorders>
            <w:tcMar>
              <w:right w:w="216" w:type="dxa"/>
            </w:tcMar>
          </w:tcPr>
          <w:p w14:paraId="6D70F424" w14:textId="77777777" w:rsidR="00CE29D9" w:rsidRPr="004A0EE9" w:rsidRDefault="00267FF6" w:rsidP="00CE29D9">
            <w:pPr>
              <w:pStyle w:val="Affiliation"/>
              <w:rPr>
                <w:sz w:val="18"/>
                <w:szCs w:val="18"/>
                <w:lang w:val="en-GB"/>
              </w:rPr>
            </w:pPr>
            <w:r>
              <w:rPr>
                <w:sz w:val="18"/>
                <w:szCs w:val="18"/>
                <w:lang w:val="en-GB"/>
              </w:rPr>
              <w:t>Lyon, France</w:t>
            </w:r>
          </w:p>
        </w:tc>
        <w:tc>
          <w:tcPr>
            <w:tcW w:w="5158" w:type="dxa"/>
            <w:tcBorders>
              <w:top w:val="nil"/>
              <w:left w:val="nil"/>
              <w:bottom w:val="nil"/>
              <w:right w:val="nil"/>
            </w:tcBorders>
            <w:tcMar>
              <w:left w:w="216" w:type="dxa"/>
              <w:right w:w="115" w:type="dxa"/>
            </w:tcMar>
          </w:tcPr>
          <w:p w14:paraId="2152E910" w14:textId="77777777" w:rsidR="00CE29D9" w:rsidRPr="004A0EE9" w:rsidRDefault="00267FF6" w:rsidP="00CE29D9">
            <w:pPr>
              <w:pStyle w:val="Affiliation"/>
              <w:rPr>
                <w:sz w:val="18"/>
                <w:szCs w:val="18"/>
                <w:lang w:val="en-GB"/>
              </w:rPr>
            </w:pPr>
            <w:r>
              <w:rPr>
                <w:sz w:val="18"/>
                <w:szCs w:val="18"/>
                <w:lang w:val="en-GB"/>
              </w:rPr>
              <w:t>Mainz</w:t>
            </w:r>
            <w:r w:rsidR="00CE29D9" w:rsidRPr="004A0EE9">
              <w:rPr>
                <w:sz w:val="18"/>
                <w:szCs w:val="18"/>
                <w:lang w:val="en-GB"/>
              </w:rPr>
              <w:t>, Germany</w:t>
            </w:r>
          </w:p>
        </w:tc>
      </w:tr>
      <w:tr w:rsidR="00CE29D9" w:rsidRPr="004A0EE9" w14:paraId="2BFD6A04" w14:textId="77777777" w:rsidTr="007B09F9">
        <w:trPr>
          <w:trHeight w:val="510"/>
          <w:jc w:val="center"/>
        </w:trPr>
        <w:tc>
          <w:tcPr>
            <w:tcW w:w="4692" w:type="dxa"/>
            <w:tcBorders>
              <w:top w:val="nil"/>
              <w:left w:val="nil"/>
              <w:bottom w:val="nil"/>
              <w:right w:val="nil"/>
            </w:tcBorders>
            <w:tcMar>
              <w:right w:w="216" w:type="dxa"/>
            </w:tcMar>
          </w:tcPr>
          <w:p w14:paraId="6856014A" w14:textId="77777777" w:rsidR="00CE29D9" w:rsidRPr="004A0EE9" w:rsidRDefault="00267FF6" w:rsidP="00CE29D9">
            <w:pPr>
              <w:pStyle w:val="Affiliation"/>
              <w:rPr>
                <w:rFonts w:ascii="Courier New" w:hAnsi="Courier New" w:cs="Courier New"/>
                <w:sz w:val="18"/>
                <w:szCs w:val="18"/>
                <w:lang w:val="en-GB"/>
              </w:rPr>
            </w:pPr>
            <w:r>
              <w:rPr>
                <w:rFonts w:ascii="Courier New" w:hAnsi="Courier New" w:cs="Courier New"/>
                <w:sz w:val="18"/>
                <w:szCs w:val="18"/>
                <w:lang w:val="en-GB"/>
              </w:rPr>
              <w:t>faust@grame.fr</w:t>
            </w:r>
          </w:p>
        </w:tc>
        <w:tc>
          <w:tcPr>
            <w:tcW w:w="5158" w:type="dxa"/>
            <w:tcBorders>
              <w:top w:val="nil"/>
              <w:left w:val="nil"/>
              <w:bottom w:val="nil"/>
              <w:right w:val="nil"/>
            </w:tcBorders>
            <w:tcMar>
              <w:left w:w="216" w:type="dxa"/>
              <w:right w:w="115" w:type="dxa"/>
            </w:tcMar>
          </w:tcPr>
          <w:p w14:paraId="467C5CB5" w14:textId="77777777" w:rsidR="00CE29D9" w:rsidRPr="004A0EE9" w:rsidRDefault="00267FF6" w:rsidP="00CE29D9">
            <w:pPr>
              <w:pStyle w:val="Affiliation"/>
              <w:rPr>
                <w:rFonts w:ascii="Courier New" w:hAnsi="Courier New" w:cs="Courier New"/>
                <w:sz w:val="18"/>
                <w:szCs w:val="18"/>
                <w:lang w:val="en-GB"/>
              </w:rPr>
            </w:pPr>
            <w:r>
              <w:rPr>
                <w:rFonts w:ascii="Courier New" w:hAnsi="Courier New" w:cs="Courier New"/>
                <w:sz w:val="18"/>
                <w:szCs w:val="18"/>
                <w:lang w:val="en-GB"/>
              </w:rPr>
              <w:t>faust@uni-mainz</w:t>
            </w:r>
            <w:r w:rsidR="00CE29D9" w:rsidRPr="004A0EE9">
              <w:rPr>
                <w:rFonts w:ascii="Courier New" w:hAnsi="Courier New" w:cs="Courier New"/>
                <w:sz w:val="18"/>
                <w:szCs w:val="18"/>
                <w:lang w:val="en-GB"/>
              </w:rPr>
              <w:t>.de</w:t>
            </w:r>
          </w:p>
        </w:tc>
      </w:tr>
      <w:tr w:rsidR="006D26FA" w:rsidRPr="004A0EE9" w14:paraId="485D7388" w14:textId="77777777" w:rsidTr="004A0EE9">
        <w:trPr>
          <w:trHeight w:hRule="exact" w:val="262"/>
          <w:jc w:val="center"/>
        </w:trPr>
        <w:tc>
          <w:tcPr>
            <w:tcW w:w="4692" w:type="dxa"/>
            <w:tcBorders>
              <w:top w:val="nil"/>
              <w:left w:val="nil"/>
              <w:bottom w:val="nil"/>
              <w:right w:val="nil"/>
            </w:tcBorders>
            <w:tcMar>
              <w:left w:w="115" w:type="dxa"/>
              <w:right w:w="216" w:type="dxa"/>
            </w:tcMar>
          </w:tcPr>
          <w:p w14:paraId="33D8E243" w14:textId="77777777" w:rsidR="006D26FA" w:rsidRPr="004A0EE9" w:rsidRDefault="004A0EE9" w:rsidP="004A0EE9">
            <w:pPr>
              <w:pStyle w:val="Author"/>
              <w:rPr>
                <w:sz w:val="18"/>
                <w:szCs w:val="18"/>
                <w:lang w:val="en-GB"/>
              </w:rPr>
            </w:pPr>
            <w:r>
              <w:rPr>
                <w:sz w:val="18"/>
                <w:szCs w:val="18"/>
                <w:lang w:val="en-GB"/>
              </w:rPr>
              <w:t>Author Three</w:t>
            </w:r>
            <w:r w:rsidR="006D26FA" w:rsidRPr="004A0EE9">
              <w:rPr>
                <w:sz w:val="18"/>
                <w:szCs w:val="18"/>
                <w:lang w:val="en-GB"/>
              </w:rPr>
              <w:t xml:space="preserve"> </w:t>
            </w:r>
          </w:p>
        </w:tc>
        <w:tc>
          <w:tcPr>
            <w:tcW w:w="5158" w:type="dxa"/>
            <w:tcBorders>
              <w:top w:val="nil"/>
              <w:left w:val="nil"/>
              <w:bottom w:val="nil"/>
              <w:right w:val="nil"/>
            </w:tcBorders>
            <w:tcMar>
              <w:left w:w="216" w:type="dxa"/>
              <w:right w:w="115" w:type="dxa"/>
            </w:tcMar>
          </w:tcPr>
          <w:p w14:paraId="226CF0C5" w14:textId="77777777" w:rsidR="006D26FA" w:rsidRPr="004A0EE9" w:rsidRDefault="004A0EE9" w:rsidP="004A0EE9">
            <w:pPr>
              <w:pStyle w:val="Author"/>
              <w:rPr>
                <w:sz w:val="18"/>
                <w:szCs w:val="18"/>
                <w:lang w:val="en-GB"/>
              </w:rPr>
            </w:pPr>
            <w:r>
              <w:rPr>
                <w:sz w:val="18"/>
                <w:szCs w:val="18"/>
                <w:lang w:val="en-GB"/>
              </w:rPr>
              <w:t>Author Four</w:t>
            </w:r>
          </w:p>
        </w:tc>
      </w:tr>
      <w:tr w:rsidR="006D26FA" w:rsidRPr="004A0EE9" w14:paraId="1FDDBD34" w14:textId="77777777" w:rsidTr="004A0EE9">
        <w:trPr>
          <w:trHeight w:val="139"/>
          <w:jc w:val="center"/>
        </w:trPr>
        <w:tc>
          <w:tcPr>
            <w:tcW w:w="4692" w:type="dxa"/>
            <w:tcBorders>
              <w:top w:val="nil"/>
              <w:left w:val="nil"/>
              <w:bottom w:val="nil"/>
              <w:right w:val="nil"/>
            </w:tcBorders>
            <w:tcMar>
              <w:left w:w="115" w:type="dxa"/>
              <w:right w:w="216" w:type="dxa"/>
            </w:tcMar>
          </w:tcPr>
          <w:p w14:paraId="44260A90" w14:textId="77777777" w:rsidR="006D26FA" w:rsidRPr="004A0EE9" w:rsidRDefault="00267FF6" w:rsidP="00E936B9">
            <w:pPr>
              <w:pStyle w:val="Affiliation"/>
              <w:rPr>
                <w:sz w:val="18"/>
                <w:szCs w:val="18"/>
                <w:lang w:val="en-GB"/>
              </w:rPr>
            </w:pPr>
            <w:r>
              <w:rPr>
                <w:sz w:val="18"/>
                <w:szCs w:val="18"/>
                <w:lang w:val="en-GB"/>
              </w:rPr>
              <w:t>CCRMA</w:t>
            </w:r>
          </w:p>
        </w:tc>
        <w:tc>
          <w:tcPr>
            <w:tcW w:w="5158" w:type="dxa"/>
            <w:tcBorders>
              <w:top w:val="nil"/>
              <w:left w:val="nil"/>
              <w:bottom w:val="nil"/>
              <w:right w:val="nil"/>
            </w:tcBorders>
            <w:tcMar>
              <w:left w:w="216" w:type="dxa"/>
              <w:right w:w="115" w:type="dxa"/>
            </w:tcMar>
          </w:tcPr>
          <w:p w14:paraId="02700E35" w14:textId="77777777" w:rsidR="006D26FA" w:rsidRPr="004A0EE9" w:rsidRDefault="00267FF6" w:rsidP="00CA121D">
            <w:pPr>
              <w:pStyle w:val="Affiliation"/>
              <w:rPr>
                <w:sz w:val="18"/>
                <w:szCs w:val="18"/>
                <w:lang w:val="en-GB"/>
              </w:rPr>
            </w:pPr>
            <w:r>
              <w:rPr>
                <w:sz w:val="18"/>
                <w:szCs w:val="18"/>
                <w:lang w:val="en-GB"/>
              </w:rPr>
              <w:t>Jean M</w:t>
            </w:r>
            <w:bookmarkStart w:id="0" w:name="_GoBack"/>
            <w:bookmarkEnd w:id="0"/>
            <w:r>
              <w:rPr>
                <w:sz w:val="18"/>
                <w:szCs w:val="18"/>
                <w:lang w:val="en-GB"/>
              </w:rPr>
              <w:t>onnet University (UJM)</w:t>
            </w:r>
          </w:p>
        </w:tc>
      </w:tr>
      <w:tr w:rsidR="006D26FA" w:rsidRPr="004A0EE9" w14:paraId="4BCDC83E" w14:textId="77777777" w:rsidTr="007B09F9">
        <w:trPr>
          <w:jc w:val="center"/>
        </w:trPr>
        <w:tc>
          <w:tcPr>
            <w:tcW w:w="4692" w:type="dxa"/>
            <w:tcBorders>
              <w:top w:val="nil"/>
              <w:left w:val="nil"/>
              <w:bottom w:val="nil"/>
              <w:right w:val="nil"/>
            </w:tcBorders>
            <w:tcMar>
              <w:right w:w="216" w:type="dxa"/>
            </w:tcMar>
          </w:tcPr>
          <w:p w14:paraId="18B04558" w14:textId="77777777" w:rsidR="006D26FA" w:rsidRPr="004A0EE9" w:rsidRDefault="00267FF6" w:rsidP="00B52A81">
            <w:pPr>
              <w:pStyle w:val="Affiliation"/>
              <w:rPr>
                <w:sz w:val="18"/>
                <w:szCs w:val="18"/>
                <w:lang w:val="en-GB"/>
              </w:rPr>
            </w:pPr>
            <w:r>
              <w:rPr>
                <w:sz w:val="18"/>
                <w:szCs w:val="18"/>
                <w:lang w:val="en-GB"/>
              </w:rPr>
              <w:t>Stanford University, USA</w:t>
            </w:r>
          </w:p>
        </w:tc>
        <w:tc>
          <w:tcPr>
            <w:tcW w:w="5158" w:type="dxa"/>
            <w:tcBorders>
              <w:top w:val="nil"/>
              <w:left w:val="nil"/>
              <w:bottom w:val="nil"/>
              <w:right w:val="nil"/>
            </w:tcBorders>
            <w:tcMar>
              <w:left w:w="216" w:type="dxa"/>
              <w:right w:w="115" w:type="dxa"/>
            </w:tcMar>
          </w:tcPr>
          <w:p w14:paraId="3D60F618" w14:textId="77777777" w:rsidR="006D26FA" w:rsidRPr="004A0EE9" w:rsidRDefault="00267FF6" w:rsidP="00CA121D">
            <w:pPr>
              <w:pStyle w:val="Affiliation"/>
              <w:rPr>
                <w:sz w:val="18"/>
                <w:szCs w:val="18"/>
                <w:lang w:val="en-GB"/>
              </w:rPr>
            </w:pPr>
            <w:r>
              <w:rPr>
                <w:sz w:val="18"/>
                <w:szCs w:val="18"/>
                <w:lang w:val="en-GB"/>
              </w:rPr>
              <w:t>Saint-Etienne, France</w:t>
            </w:r>
          </w:p>
        </w:tc>
      </w:tr>
      <w:tr w:rsidR="006D26FA" w:rsidRPr="004A0EE9" w14:paraId="47E83FE3" w14:textId="77777777" w:rsidTr="007B09F9">
        <w:trPr>
          <w:trHeight w:val="510"/>
          <w:jc w:val="center"/>
        </w:trPr>
        <w:tc>
          <w:tcPr>
            <w:tcW w:w="4692" w:type="dxa"/>
            <w:tcBorders>
              <w:top w:val="nil"/>
              <w:left w:val="nil"/>
              <w:bottom w:val="nil"/>
              <w:right w:val="nil"/>
            </w:tcBorders>
            <w:tcMar>
              <w:right w:w="216" w:type="dxa"/>
            </w:tcMar>
          </w:tcPr>
          <w:p w14:paraId="3087BDFA" w14:textId="77777777" w:rsidR="006D26FA" w:rsidRPr="004A0EE9" w:rsidRDefault="00267FF6" w:rsidP="00CA121D">
            <w:pPr>
              <w:pStyle w:val="Affiliation"/>
              <w:rPr>
                <w:rFonts w:ascii="Courier New" w:hAnsi="Courier New" w:cs="Courier New"/>
                <w:sz w:val="18"/>
                <w:szCs w:val="18"/>
                <w:lang w:val="en-GB"/>
              </w:rPr>
            </w:pPr>
            <w:r>
              <w:rPr>
                <w:rFonts w:ascii="Courier New" w:hAnsi="Courier New" w:cs="Courier New"/>
                <w:sz w:val="18"/>
                <w:szCs w:val="18"/>
                <w:lang w:val="en-GB"/>
              </w:rPr>
              <w:t>faust</w:t>
            </w:r>
            <w:r w:rsidR="006D26FA" w:rsidRPr="004A0EE9">
              <w:rPr>
                <w:rFonts w:ascii="Courier New" w:hAnsi="Courier New" w:cs="Courier New"/>
                <w:sz w:val="18"/>
                <w:szCs w:val="18"/>
                <w:lang w:val="en-GB"/>
              </w:rPr>
              <w:t>@</w:t>
            </w:r>
            <w:r>
              <w:rPr>
                <w:rFonts w:ascii="Courier New" w:hAnsi="Courier New" w:cs="Courier New"/>
                <w:sz w:val="18"/>
                <w:szCs w:val="18"/>
                <w:lang w:val="en-GB"/>
              </w:rPr>
              <w:t>ccrma.stanford.edu</w:t>
            </w:r>
          </w:p>
        </w:tc>
        <w:tc>
          <w:tcPr>
            <w:tcW w:w="5158" w:type="dxa"/>
            <w:tcBorders>
              <w:top w:val="nil"/>
              <w:left w:val="nil"/>
              <w:bottom w:val="nil"/>
              <w:right w:val="nil"/>
            </w:tcBorders>
            <w:tcMar>
              <w:left w:w="216" w:type="dxa"/>
              <w:right w:w="115" w:type="dxa"/>
            </w:tcMar>
          </w:tcPr>
          <w:p w14:paraId="628FF649" w14:textId="77777777" w:rsidR="006D26FA" w:rsidRPr="00CA121D" w:rsidRDefault="00267FF6" w:rsidP="00CA121D">
            <w:pPr>
              <w:pStyle w:val="Affiliation"/>
              <w:rPr>
                <w:rFonts w:ascii="Courier New" w:hAnsi="Courier New" w:cs="Courier New"/>
                <w:sz w:val="18"/>
                <w:szCs w:val="18"/>
                <w:lang w:val="en-GB"/>
              </w:rPr>
            </w:pPr>
            <w:r>
              <w:rPr>
                <w:rFonts w:ascii="Courier New" w:hAnsi="Courier New" w:cs="Courier New"/>
                <w:sz w:val="18"/>
                <w:szCs w:val="18"/>
                <w:lang w:val="en-GB"/>
              </w:rPr>
              <w:t>faust@univ-st-etienne.fr</w:t>
            </w:r>
          </w:p>
        </w:tc>
      </w:tr>
    </w:tbl>
    <w:p w14:paraId="33E7BA7D" w14:textId="77777777" w:rsidR="001631DD" w:rsidRPr="009267DF" w:rsidRDefault="001631DD">
      <w:pPr>
        <w:rPr>
          <w:lang w:val="en-GB"/>
        </w:rPr>
      </w:pPr>
    </w:p>
    <w:p w14:paraId="5BEA0AC6" w14:textId="77777777" w:rsidR="00ED3425" w:rsidRPr="009267DF" w:rsidRDefault="00ED3425">
      <w:pPr>
        <w:pStyle w:val="BodyText"/>
        <w:rPr>
          <w:lang w:val="en-GB"/>
        </w:rPr>
        <w:sectPr w:rsidR="00ED3425" w:rsidRPr="009267DF">
          <w:type w:val="continuous"/>
          <w:pgSz w:w="11907" w:h="16840" w:code="9"/>
          <w:pgMar w:top="1758" w:right="992" w:bottom="1928" w:left="992" w:header="1191" w:footer="1247" w:gutter="0"/>
          <w:pgNumType w:start="1"/>
          <w:cols w:space="708"/>
        </w:sectPr>
      </w:pPr>
    </w:p>
    <w:p w14:paraId="3CAC4511" w14:textId="77777777" w:rsidR="00ED3425" w:rsidRPr="009267DF" w:rsidRDefault="00ED3425">
      <w:pPr>
        <w:pStyle w:val="AbstractHeading"/>
        <w:rPr>
          <w:lang w:val="en-GB"/>
        </w:rPr>
      </w:pPr>
      <w:r w:rsidRPr="009267DF">
        <w:rPr>
          <w:lang w:val="en-GB"/>
        </w:rPr>
        <w:lastRenderedPageBreak/>
        <w:t>ABSTRACT</w:t>
      </w:r>
    </w:p>
    <w:p w14:paraId="37E26FAC" w14:textId="77777777" w:rsidR="00DA6B42" w:rsidRPr="009267DF" w:rsidRDefault="00CE29D9" w:rsidP="003D68B0">
      <w:pPr>
        <w:pStyle w:val="BodyText"/>
        <w:rPr>
          <w:lang w:val="en-GB"/>
        </w:rPr>
      </w:pPr>
      <w:r w:rsidRPr="00580A48">
        <w:rPr>
          <w:lang w:val="en-GB"/>
        </w:rPr>
        <w:t xml:space="preserve">This is the template file for the proceedings of the </w:t>
      </w:r>
      <w:r>
        <w:rPr>
          <w:lang w:val="en-GB"/>
        </w:rPr>
        <w:t>1</w:t>
      </w:r>
      <w:r w:rsidR="00267FF6">
        <w:rPr>
          <w:i/>
          <w:iCs/>
          <w:vertAlign w:val="superscript"/>
          <w:lang w:val="en-GB"/>
        </w:rPr>
        <w:t>st</w:t>
      </w:r>
      <w:r w:rsidRPr="00580A48">
        <w:rPr>
          <w:lang w:val="en-GB"/>
        </w:rPr>
        <w:t xml:space="preserve"> </w:t>
      </w:r>
      <w:r w:rsidR="00267FF6">
        <w:rPr>
          <w:lang w:val="en-GB"/>
        </w:rPr>
        <w:t xml:space="preserve">Faust </w:t>
      </w:r>
      <w:r w:rsidRPr="00580A48">
        <w:rPr>
          <w:lang w:val="en-GB"/>
        </w:rPr>
        <w:t>Inte</w:t>
      </w:r>
      <w:r w:rsidRPr="00580A48">
        <w:rPr>
          <w:lang w:val="en-GB"/>
        </w:rPr>
        <w:t>r</w:t>
      </w:r>
      <w:r w:rsidRPr="00580A48">
        <w:rPr>
          <w:lang w:val="en-GB"/>
        </w:rPr>
        <w:t>national Conf</w:t>
      </w:r>
      <w:r w:rsidR="00267FF6">
        <w:rPr>
          <w:lang w:val="en-GB"/>
        </w:rPr>
        <w:t xml:space="preserve">erence </w:t>
      </w:r>
      <w:r w:rsidRPr="00580A48">
        <w:rPr>
          <w:lang w:val="en-GB"/>
        </w:rPr>
        <w:t>(</w:t>
      </w:r>
      <w:r w:rsidR="00267FF6">
        <w:rPr>
          <w:lang w:val="en-GB"/>
        </w:rPr>
        <w:t>IFC-18</w:t>
      </w:r>
      <w:r w:rsidRPr="00580A48">
        <w:rPr>
          <w:lang w:val="en-GB"/>
        </w:rPr>
        <w:t xml:space="preserve">). </w:t>
      </w:r>
      <w:r w:rsidR="00DA6B42" w:rsidRPr="009267DF">
        <w:rPr>
          <w:lang w:val="en-GB"/>
        </w:rPr>
        <w:t xml:space="preserve">This template has been </w:t>
      </w:r>
      <w:r w:rsidR="003D68B0">
        <w:rPr>
          <w:lang w:val="en-GB"/>
        </w:rPr>
        <w:t>derived</w:t>
      </w:r>
      <w:r w:rsidR="00267FF6">
        <w:rPr>
          <w:lang w:val="en-GB"/>
        </w:rPr>
        <w:t xml:space="preserve"> from DAFx-16</w:t>
      </w:r>
      <w:r w:rsidR="00DA6B42" w:rsidRPr="009267DF">
        <w:rPr>
          <w:lang w:val="en-GB"/>
        </w:rPr>
        <w:t xml:space="preserve"> templates and aims at producing conference pr</w:t>
      </w:r>
      <w:r w:rsidR="00DA6B42" w:rsidRPr="009267DF">
        <w:rPr>
          <w:lang w:val="en-GB"/>
        </w:rPr>
        <w:t>o</w:t>
      </w:r>
      <w:r w:rsidR="00DA6B42" w:rsidRPr="009267DF">
        <w:rPr>
          <w:lang w:val="en-GB"/>
        </w:rPr>
        <w:t xml:space="preserve">ceedings in electronic form. The format is essentially the one used for ICASSP conferences. Please use either this Word or the accompanying LaTeX formats when preparing your submission. The templates are available in electronic form on </w:t>
      </w:r>
      <w:hyperlink r:id="rId11" w:history="1">
        <w:r w:rsidR="00267FF6" w:rsidRPr="00CD25AE">
          <w:rPr>
            <w:rStyle w:val="Hyperlink"/>
            <w:lang w:val="en-GB"/>
          </w:rPr>
          <w:t>http:/</w:t>
        </w:r>
        <w:r w:rsidR="00267FF6" w:rsidRPr="00CD25AE">
          <w:rPr>
            <w:rStyle w:val="Hyperlink"/>
          </w:rPr>
          <w:t>/www.ifc18.uni-mainz.de</w:t>
        </w:r>
      </w:hyperlink>
      <w:r w:rsidR="003D68B0">
        <w:rPr>
          <w:lang w:val="en-GB"/>
        </w:rPr>
        <w:t>.</w:t>
      </w:r>
    </w:p>
    <w:p w14:paraId="04E2F2CE" w14:textId="77777777" w:rsidR="00ED3425" w:rsidRPr="009267DF" w:rsidRDefault="00ED3425">
      <w:pPr>
        <w:pStyle w:val="Heading1"/>
        <w:rPr>
          <w:lang w:val="en-GB"/>
        </w:rPr>
      </w:pPr>
      <w:r w:rsidRPr="009267DF">
        <w:rPr>
          <w:lang w:val="en-GB"/>
        </w:rPr>
        <w:t>INTRODUCTION</w:t>
      </w:r>
    </w:p>
    <w:p w14:paraId="118969BC" w14:textId="77777777" w:rsidR="00ED3425" w:rsidRPr="009267DF" w:rsidRDefault="00ED3425">
      <w:pPr>
        <w:pStyle w:val="BodyText"/>
        <w:rPr>
          <w:lang w:val="en-GB"/>
        </w:rPr>
      </w:pPr>
      <w:r w:rsidRPr="009267DF">
        <w:rPr>
          <w:lang w:val="en-GB"/>
        </w:rPr>
        <w:t xml:space="preserve">This template can be found on the conference website. </w:t>
      </w:r>
    </w:p>
    <w:p w14:paraId="5FA9FACE" w14:textId="77777777" w:rsidR="00ED3425" w:rsidRPr="009267DF" w:rsidRDefault="00ED3425">
      <w:pPr>
        <w:pStyle w:val="Heading2"/>
        <w:rPr>
          <w:lang w:val="en-GB"/>
        </w:rPr>
      </w:pPr>
      <w:r w:rsidRPr="009267DF">
        <w:rPr>
          <w:lang w:val="en-GB"/>
        </w:rPr>
        <w:t>Figures</w:t>
      </w:r>
    </w:p>
    <w:p w14:paraId="1707A2CE" w14:textId="77777777" w:rsidR="00EF3C7B" w:rsidRPr="009267DF" w:rsidRDefault="00ED3425" w:rsidP="00700E89">
      <w:pPr>
        <w:pStyle w:val="BodyTextNext"/>
        <w:ind w:firstLine="0"/>
        <w:rPr>
          <w:lang w:val="en-GB"/>
        </w:rPr>
      </w:pPr>
      <w:r w:rsidRPr="009267DF">
        <w:rPr>
          <w:lang w:val="en-GB"/>
        </w:rPr>
        <w:t xml:space="preserve">All figures should be </w:t>
      </w:r>
      <w:r w:rsidR="009267DF" w:rsidRPr="009267DF">
        <w:rPr>
          <w:lang w:val="en-GB"/>
        </w:rPr>
        <w:t>centred</w:t>
      </w:r>
      <w:r w:rsidRPr="009267DF">
        <w:rPr>
          <w:lang w:val="en-GB"/>
        </w:rPr>
        <w:t xml:space="preserve"> on the column (or page, if the fi</w:t>
      </w:r>
      <w:r w:rsidRPr="009267DF">
        <w:rPr>
          <w:lang w:val="en-GB"/>
        </w:rPr>
        <w:t>g</w:t>
      </w:r>
      <w:r w:rsidRPr="009267DF">
        <w:rPr>
          <w:lang w:val="en-GB"/>
        </w:rPr>
        <w:t>ure spans both columns). Figure captions (in italic) should follow each figure and have the format given in Figure 1. Vectorial fi</w:t>
      </w:r>
      <w:r w:rsidRPr="009267DF">
        <w:rPr>
          <w:lang w:val="en-GB"/>
        </w:rPr>
        <w:t>g</w:t>
      </w:r>
      <w:r w:rsidRPr="009267DF">
        <w:rPr>
          <w:lang w:val="en-GB"/>
        </w:rPr>
        <w:t>ures are preferred</w:t>
      </w:r>
      <w:r w:rsidR="00267FF6">
        <w:rPr>
          <w:lang w:val="en-GB"/>
        </w:rPr>
        <w:t xml:space="preserve"> (e.g., Postscript, PDF, etc</w:t>
      </w:r>
      <w:r w:rsidRPr="009267DF">
        <w:rPr>
          <w:lang w:val="en-GB"/>
        </w:rPr>
        <w:t>.</w:t>
      </w:r>
      <w:r w:rsidR="00267FF6">
        <w:rPr>
          <w:lang w:val="en-GB"/>
        </w:rPr>
        <w:t>).</w:t>
      </w:r>
      <w:r w:rsidRPr="009267DF">
        <w:rPr>
          <w:lang w:val="en-GB"/>
        </w:rPr>
        <w:t xml:space="preserve"> Also, in order to provide a better readability, figure text font size should be at l</w:t>
      </w:r>
      <w:r w:rsidR="003D68B0">
        <w:rPr>
          <w:lang w:val="en-GB"/>
        </w:rPr>
        <w:t>ea</w:t>
      </w:r>
      <w:r w:rsidRPr="009267DF">
        <w:rPr>
          <w:lang w:val="en-GB"/>
        </w:rPr>
        <w:t>st identical to footnote font size. If bitmap figures are used, please make sure that the resolution i</w:t>
      </w:r>
      <w:r w:rsidR="00267FF6">
        <w:rPr>
          <w:lang w:val="en-GB"/>
        </w:rPr>
        <w:t>s enough for print quality. Figure</w:t>
      </w:r>
      <w:r w:rsidRPr="009267DF">
        <w:rPr>
          <w:lang w:val="en-GB"/>
        </w:rPr>
        <w:t xml:space="preserve"> 2 illustrates an example of a figure spanning two columns.</w:t>
      </w:r>
    </w:p>
    <w:p w14:paraId="1AFD76E1" w14:textId="77777777" w:rsidR="00ED3425" w:rsidRPr="009267DF" w:rsidRDefault="00ED3425">
      <w:pPr>
        <w:pStyle w:val="Heading2"/>
        <w:rPr>
          <w:lang w:val="en-GB"/>
        </w:rPr>
      </w:pPr>
      <w:r w:rsidRPr="009267DF">
        <w:rPr>
          <w:lang w:val="en-GB"/>
        </w:rPr>
        <w:t>Tables</w:t>
      </w:r>
    </w:p>
    <w:p w14:paraId="08C65881" w14:textId="77777777" w:rsidR="00927408" w:rsidRPr="009267DF" w:rsidRDefault="00ED3425">
      <w:pPr>
        <w:pStyle w:val="BodyTextKeep"/>
        <w:rPr>
          <w:lang w:val="en-GB"/>
        </w:rPr>
      </w:pPr>
      <w:r w:rsidRPr="009267DF">
        <w:rPr>
          <w:lang w:val="en-GB"/>
        </w:rPr>
        <w:t xml:space="preserve">As for figures, all tables should be </w:t>
      </w:r>
      <w:r w:rsidR="009267DF" w:rsidRPr="009267DF">
        <w:rPr>
          <w:lang w:val="en-GB"/>
        </w:rPr>
        <w:t>cent</w:t>
      </w:r>
      <w:r w:rsidR="003D68B0">
        <w:rPr>
          <w:lang w:val="en-GB"/>
        </w:rPr>
        <w:t>e</w:t>
      </w:r>
      <w:r w:rsidR="009267DF" w:rsidRPr="009267DF">
        <w:rPr>
          <w:lang w:val="en-GB"/>
        </w:rPr>
        <w:t>red</w:t>
      </w:r>
      <w:r w:rsidRPr="009267DF">
        <w:rPr>
          <w:lang w:val="en-GB"/>
        </w:rPr>
        <w:t xml:space="preserve"> on the column (or page, if the table spans both columns). Table captions should </w:t>
      </w:r>
      <w:r w:rsidR="00267FF6">
        <w:rPr>
          <w:lang w:val="en-GB"/>
        </w:rPr>
        <w:t xml:space="preserve">be in italic, </w:t>
      </w:r>
      <w:r w:rsidR="003D68B0">
        <w:rPr>
          <w:lang w:val="en-GB"/>
        </w:rPr>
        <w:t xml:space="preserve">precede </w:t>
      </w:r>
      <w:r w:rsidRPr="009267DF">
        <w:rPr>
          <w:lang w:val="en-GB"/>
        </w:rPr>
        <w:t>each table and</w:t>
      </w:r>
      <w:r w:rsidR="00267FF6">
        <w:rPr>
          <w:lang w:val="en-GB"/>
        </w:rPr>
        <w:t xml:space="preserve"> have the format given</w:t>
      </w:r>
      <w:r w:rsidR="003D68B0">
        <w:rPr>
          <w:lang w:val="en-GB"/>
        </w:rPr>
        <w:t xml:space="preserve"> in Table </w:t>
      </w:r>
      <w:r w:rsidRPr="009267DF">
        <w:rPr>
          <w:lang w:val="en-GB"/>
        </w:rPr>
        <w:t>1.</w:t>
      </w:r>
    </w:p>
    <w:p w14:paraId="3C3DFA45" w14:textId="77777777" w:rsidR="00927408" w:rsidRPr="009267DF" w:rsidRDefault="00927408">
      <w:pPr>
        <w:pStyle w:val="BodyTextKeep"/>
        <w:rPr>
          <w:lang w:val="en-GB"/>
        </w:rPr>
      </w:pPr>
      <w:r w:rsidRPr="009267DF">
        <w:rPr>
          <w:lang w:val="en-GB"/>
        </w:rPr>
        <w:br w:type="column"/>
      </w:r>
    </w:p>
    <w:p w14:paraId="30B705C1" w14:textId="77777777" w:rsidR="00927408" w:rsidRPr="009267DF" w:rsidRDefault="005D4D92" w:rsidP="00927408">
      <w:pPr>
        <w:pStyle w:val="BodyText"/>
        <w:jc w:val="center"/>
        <w:rPr>
          <w:lang w:val="en-GB"/>
        </w:rPr>
      </w:pPr>
      <w:r>
        <w:rPr>
          <w:noProof/>
        </w:rPr>
        <w:drawing>
          <wp:inline distT="0" distB="0" distL="0" distR="0" wp14:anchorId="7F107B9C" wp14:editId="4D20C7D1">
            <wp:extent cx="1771669" cy="1075827"/>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1669" cy="1075827"/>
                    </a:xfrm>
                    <a:prstGeom prst="rect">
                      <a:avLst/>
                    </a:prstGeom>
                    <a:noFill/>
                    <a:ln>
                      <a:noFill/>
                    </a:ln>
                  </pic:spPr>
                </pic:pic>
              </a:graphicData>
            </a:graphic>
          </wp:inline>
        </w:drawing>
      </w:r>
    </w:p>
    <w:p w14:paraId="78648B09" w14:textId="77777777" w:rsidR="00927408" w:rsidRPr="001A7B26" w:rsidRDefault="00927408" w:rsidP="001A7B26">
      <w:pPr>
        <w:pStyle w:val="StyleStyleCaptionCenteredJustified"/>
        <w:jc w:val="center"/>
      </w:pPr>
      <w:bookmarkStart w:id="1" w:name="_Ref60600149"/>
      <w:r w:rsidRPr="009267DF">
        <w:rPr>
          <w:lang w:val="en-GB"/>
        </w:rPr>
        <w:t xml:space="preserve">Figure </w:t>
      </w:r>
      <w:r w:rsidRPr="009267DF">
        <w:rPr>
          <w:lang w:val="en-GB"/>
        </w:rPr>
        <w:fldChar w:fldCharType="begin"/>
      </w:r>
      <w:r w:rsidRPr="009267DF">
        <w:rPr>
          <w:lang w:val="en-GB"/>
        </w:rPr>
        <w:instrText xml:space="preserve"> SEQ Figure \* ARABIC </w:instrText>
      </w:r>
      <w:r w:rsidRPr="009267DF">
        <w:rPr>
          <w:lang w:val="en-GB"/>
        </w:rPr>
        <w:fldChar w:fldCharType="separate"/>
      </w:r>
      <w:r w:rsidR="00267FF6">
        <w:rPr>
          <w:noProof/>
          <w:lang w:val="en-GB"/>
        </w:rPr>
        <w:t>1</w:t>
      </w:r>
      <w:r w:rsidRPr="009267DF">
        <w:rPr>
          <w:lang w:val="en-GB"/>
        </w:rPr>
        <w:fldChar w:fldCharType="end"/>
      </w:r>
      <w:bookmarkEnd w:id="1"/>
      <w:r w:rsidRPr="009267DF">
        <w:rPr>
          <w:lang w:val="en-GB"/>
        </w:rPr>
        <w:t xml:space="preserve">: </w:t>
      </w:r>
      <w:r w:rsidR="001A7B26">
        <w:rPr>
          <w:rStyle w:val="StyleCaptionItalicChar"/>
          <w:lang w:val="en-GB"/>
        </w:rPr>
        <w:t>Faust counter.</w:t>
      </w:r>
    </w:p>
    <w:p w14:paraId="4436D4E0" w14:textId="77777777" w:rsidR="00ED3425" w:rsidRPr="009267DF" w:rsidRDefault="00ED3425" w:rsidP="002363B9">
      <w:pPr>
        <w:pStyle w:val="StyleCaptionCentered"/>
        <w:ind w:left="0" w:right="20"/>
        <w:rPr>
          <w:lang w:val="en-GB"/>
        </w:rPr>
      </w:pPr>
      <w:r w:rsidRPr="009267DF">
        <w:rPr>
          <w:lang w:val="en-GB"/>
        </w:rPr>
        <w:t xml:space="preserve">Table 1: </w:t>
      </w:r>
      <w:r w:rsidRPr="009267DF">
        <w:rPr>
          <w:rStyle w:val="StyleCaptionItalicChar"/>
          <w:lang w:val="en-GB"/>
        </w:rPr>
        <w:t>Basic trigonometric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565"/>
      </w:tblGrid>
      <w:tr w:rsidR="00ED3425" w:rsidRPr="009267DF" w14:paraId="6C105E1E" w14:textId="77777777">
        <w:trPr>
          <w:jc w:val="center"/>
        </w:trPr>
        <w:tc>
          <w:tcPr>
            <w:tcW w:w="1368" w:type="dxa"/>
          </w:tcPr>
          <w:p w14:paraId="069171EA" w14:textId="77777777" w:rsidR="00ED3425" w:rsidRPr="00C03844" w:rsidRDefault="00ED3425">
            <w:pPr>
              <w:pStyle w:val="BodyTextKeep"/>
              <w:jc w:val="center"/>
              <w:rPr>
                <w:bCs/>
                <w:lang w:val="en-GB"/>
              </w:rPr>
            </w:pPr>
            <w:r w:rsidRPr="00C03844">
              <w:rPr>
                <w:bCs/>
                <w:lang w:val="en-GB"/>
              </w:rPr>
              <w:t>angle (</w:t>
            </w:r>
            <w:r w:rsidRPr="00C03844">
              <w:rPr>
                <w:rFonts w:ascii="Symbol" w:hAnsi="Symbol" w:cs="Symbol"/>
                <w:bCs/>
                <w:lang w:val="en-GB"/>
              </w:rPr>
              <w:t></w:t>
            </w:r>
            <w:r w:rsidRPr="00C03844">
              <w:rPr>
                <w:bCs/>
                <w:lang w:val="en-GB"/>
              </w:rPr>
              <w:t>, rad)</w:t>
            </w:r>
          </w:p>
        </w:tc>
        <w:tc>
          <w:tcPr>
            <w:tcW w:w="0" w:type="auto"/>
          </w:tcPr>
          <w:p w14:paraId="14CBDE00" w14:textId="77777777" w:rsidR="00ED3425" w:rsidRPr="001A7B26" w:rsidRDefault="00ED3425">
            <w:pPr>
              <w:pStyle w:val="BodyTextKeep"/>
              <w:jc w:val="center"/>
              <w:rPr>
                <w:bCs/>
                <w:lang w:val="en-GB"/>
              </w:rPr>
            </w:pPr>
            <w:r w:rsidRPr="001A7B26">
              <w:rPr>
                <w:bCs/>
                <w:lang w:val="en-GB"/>
              </w:rPr>
              <w:t xml:space="preserve">sin </w:t>
            </w:r>
            <w:r w:rsidRPr="001A7B26">
              <w:rPr>
                <w:rFonts w:ascii="Symbol" w:hAnsi="Symbol" w:cs="Symbol"/>
                <w:bCs/>
                <w:lang w:val="en-GB"/>
              </w:rPr>
              <w:t></w:t>
            </w:r>
          </w:p>
        </w:tc>
      </w:tr>
      <w:tr w:rsidR="00ED3425" w:rsidRPr="009267DF" w14:paraId="7C6FB78D" w14:textId="77777777">
        <w:trPr>
          <w:jc w:val="center"/>
        </w:trPr>
        <w:tc>
          <w:tcPr>
            <w:tcW w:w="1368" w:type="dxa"/>
            <w:tcBorders>
              <w:bottom w:val="single" w:sz="6" w:space="0" w:color="auto"/>
            </w:tcBorders>
          </w:tcPr>
          <w:p w14:paraId="4AF7A6F9" w14:textId="77777777" w:rsidR="00ED3425" w:rsidRPr="009267DF" w:rsidRDefault="00ED3425">
            <w:pPr>
              <w:pStyle w:val="BodyTextKeep"/>
              <w:jc w:val="center"/>
              <w:rPr>
                <w:lang w:val="en-GB"/>
              </w:rPr>
            </w:pPr>
            <w:r w:rsidRPr="009267DF">
              <w:rPr>
                <w:rFonts w:ascii="Symbol" w:hAnsi="Symbol" w:cs="Symbol"/>
                <w:lang w:val="en-GB"/>
              </w:rPr>
              <w:t></w:t>
            </w:r>
            <w:r w:rsidRPr="009267DF">
              <w:rPr>
                <w:rFonts w:ascii="Symbol" w:hAnsi="Symbol" w:cs="Symbol"/>
                <w:lang w:val="en-GB"/>
              </w:rPr>
              <w:t></w:t>
            </w:r>
            <w:r w:rsidRPr="009267DF">
              <w:rPr>
                <w:rFonts w:ascii="Symbol" w:hAnsi="Symbol" w:cs="Symbol"/>
                <w:lang w:val="en-GB"/>
              </w:rPr>
              <w:t></w:t>
            </w:r>
          </w:p>
        </w:tc>
        <w:tc>
          <w:tcPr>
            <w:tcW w:w="0" w:type="auto"/>
            <w:tcBorders>
              <w:bottom w:val="single" w:sz="6" w:space="0" w:color="auto"/>
            </w:tcBorders>
          </w:tcPr>
          <w:p w14:paraId="19CD84E3" w14:textId="77777777" w:rsidR="00ED3425" w:rsidRPr="009267DF" w:rsidRDefault="00ED3425">
            <w:pPr>
              <w:pStyle w:val="BodyTextKeep"/>
              <w:jc w:val="center"/>
              <w:rPr>
                <w:lang w:val="en-GB"/>
              </w:rPr>
            </w:pPr>
            <w:r w:rsidRPr="009267DF">
              <w:rPr>
                <w:lang w:val="en-GB"/>
              </w:rPr>
              <w:t>1</w:t>
            </w:r>
          </w:p>
        </w:tc>
      </w:tr>
      <w:tr w:rsidR="00ED3425" w:rsidRPr="009267DF" w14:paraId="058A4E9C" w14:textId="77777777">
        <w:trPr>
          <w:jc w:val="center"/>
        </w:trPr>
        <w:tc>
          <w:tcPr>
            <w:tcW w:w="1368" w:type="dxa"/>
            <w:tcBorders>
              <w:top w:val="single" w:sz="6" w:space="0" w:color="auto"/>
              <w:bottom w:val="single" w:sz="6" w:space="0" w:color="auto"/>
            </w:tcBorders>
          </w:tcPr>
          <w:p w14:paraId="64E19A2D" w14:textId="77777777" w:rsidR="00ED3425" w:rsidRPr="009267DF" w:rsidRDefault="00ED3425">
            <w:pPr>
              <w:pStyle w:val="BodyTextKeep"/>
              <w:jc w:val="center"/>
              <w:rPr>
                <w:lang w:val="en-GB"/>
              </w:rPr>
            </w:pPr>
            <w:r w:rsidRPr="009267DF">
              <w:rPr>
                <w:rFonts w:ascii="Symbol" w:hAnsi="Symbol" w:cs="Symbol"/>
                <w:lang w:val="en-GB"/>
              </w:rPr>
              <w:t></w:t>
            </w:r>
          </w:p>
        </w:tc>
        <w:tc>
          <w:tcPr>
            <w:tcW w:w="0" w:type="auto"/>
            <w:tcBorders>
              <w:top w:val="single" w:sz="6" w:space="0" w:color="auto"/>
              <w:bottom w:val="single" w:sz="6" w:space="0" w:color="auto"/>
            </w:tcBorders>
          </w:tcPr>
          <w:p w14:paraId="3DE4973A" w14:textId="77777777" w:rsidR="00ED3425" w:rsidRPr="009267DF" w:rsidRDefault="00ED3425">
            <w:pPr>
              <w:pStyle w:val="BodyTextKeep"/>
              <w:jc w:val="center"/>
              <w:rPr>
                <w:lang w:val="en-GB"/>
              </w:rPr>
            </w:pPr>
            <w:r w:rsidRPr="009267DF">
              <w:rPr>
                <w:lang w:val="en-GB"/>
              </w:rPr>
              <w:t>0</w:t>
            </w:r>
          </w:p>
        </w:tc>
      </w:tr>
      <w:tr w:rsidR="00ED3425" w:rsidRPr="009267DF" w14:paraId="7AD4D216" w14:textId="77777777">
        <w:trPr>
          <w:jc w:val="center"/>
        </w:trPr>
        <w:tc>
          <w:tcPr>
            <w:tcW w:w="1368" w:type="dxa"/>
            <w:tcBorders>
              <w:top w:val="single" w:sz="6" w:space="0" w:color="auto"/>
              <w:bottom w:val="single" w:sz="6" w:space="0" w:color="auto"/>
            </w:tcBorders>
          </w:tcPr>
          <w:p w14:paraId="25F6758A" w14:textId="77777777" w:rsidR="00ED3425" w:rsidRPr="009267DF" w:rsidRDefault="00ED3425">
            <w:pPr>
              <w:pStyle w:val="BodyTextKeep"/>
              <w:jc w:val="center"/>
              <w:rPr>
                <w:lang w:val="en-GB"/>
              </w:rPr>
            </w:pPr>
            <w:r w:rsidRPr="009267DF">
              <w:rPr>
                <w:lang w:val="en-GB"/>
              </w:rPr>
              <w:t>3</w:t>
            </w:r>
            <w:r w:rsidRPr="009267DF">
              <w:rPr>
                <w:rFonts w:ascii="Symbol" w:hAnsi="Symbol" w:cs="Symbol"/>
                <w:lang w:val="en-GB"/>
              </w:rPr>
              <w:t></w:t>
            </w:r>
            <w:r w:rsidRPr="009267DF">
              <w:rPr>
                <w:rFonts w:ascii="Symbol" w:hAnsi="Symbol" w:cs="Symbol"/>
                <w:lang w:val="en-GB"/>
              </w:rPr>
              <w:t></w:t>
            </w:r>
            <w:r w:rsidRPr="009267DF">
              <w:rPr>
                <w:rFonts w:ascii="Symbol" w:hAnsi="Symbol" w:cs="Symbol"/>
                <w:lang w:val="en-GB"/>
              </w:rPr>
              <w:t></w:t>
            </w:r>
          </w:p>
        </w:tc>
        <w:tc>
          <w:tcPr>
            <w:tcW w:w="0" w:type="auto"/>
            <w:tcBorders>
              <w:top w:val="single" w:sz="6" w:space="0" w:color="auto"/>
              <w:bottom w:val="single" w:sz="6" w:space="0" w:color="auto"/>
            </w:tcBorders>
          </w:tcPr>
          <w:p w14:paraId="7B07F1D1" w14:textId="77777777" w:rsidR="00ED3425" w:rsidRPr="009267DF" w:rsidRDefault="00567978">
            <w:pPr>
              <w:pStyle w:val="BodyTextKeep"/>
              <w:jc w:val="center"/>
              <w:rPr>
                <w:lang w:val="en-GB"/>
              </w:rPr>
            </w:pPr>
            <w:r>
              <w:rPr>
                <w:lang w:val="en-GB"/>
              </w:rPr>
              <w:t>–</w:t>
            </w:r>
            <w:r w:rsidR="00ED3425" w:rsidRPr="009267DF">
              <w:rPr>
                <w:lang w:val="en-GB"/>
              </w:rPr>
              <w:t>1</w:t>
            </w:r>
          </w:p>
        </w:tc>
      </w:tr>
      <w:tr w:rsidR="00ED3425" w:rsidRPr="009267DF" w14:paraId="2F4525BA" w14:textId="77777777">
        <w:trPr>
          <w:jc w:val="center"/>
        </w:trPr>
        <w:tc>
          <w:tcPr>
            <w:tcW w:w="1368" w:type="dxa"/>
            <w:tcBorders>
              <w:top w:val="single" w:sz="6" w:space="0" w:color="auto"/>
            </w:tcBorders>
          </w:tcPr>
          <w:p w14:paraId="518C9D3D" w14:textId="77777777" w:rsidR="00ED3425" w:rsidRPr="009267DF" w:rsidRDefault="00ED3425">
            <w:pPr>
              <w:pStyle w:val="BodyTextKeep"/>
              <w:jc w:val="center"/>
              <w:rPr>
                <w:lang w:val="en-GB"/>
              </w:rPr>
            </w:pPr>
            <w:r w:rsidRPr="009267DF">
              <w:rPr>
                <w:lang w:val="en-GB"/>
              </w:rPr>
              <w:t>2</w:t>
            </w:r>
            <w:r w:rsidRPr="009267DF">
              <w:rPr>
                <w:rFonts w:ascii="Symbol" w:hAnsi="Symbol" w:cs="Symbol"/>
                <w:lang w:val="en-GB"/>
              </w:rPr>
              <w:t></w:t>
            </w:r>
          </w:p>
        </w:tc>
        <w:tc>
          <w:tcPr>
            <w:tcW w:w="0" w:type="auto"/>
            <w:tcBorders>
              <w:top w:val="single" w:sz="6" w:space="0" w:color="auto"/>
            </w:tcBorders>
          </w:tcPr>
          <w:p w14:paraId="1A7901C2" w14:textId="77777777" w:rsidR="00ED3425" w:rsidRPr="009267DF" w:rsidRDefault="00ED3425">
            <w:pPr>
              <w:pStyle w:val="BodyTextKeep"/>
              <w:jc w:val="center"/>
              <w:rPr>
                <w:lang w:val="en-GB"/>
              </w:rPr>
            </w:pPr>
            <w:r w:rsidRPr="009267DF">
              <w:rPr>
                <w:lang w:val="en-GB"/>
              </w:rPr>
              <w:t>0</w:t>
            </w:r>
          </w:p>
        </w:tc>
      </w:tr>
    </w:tbl>
    <w:p w14:paraId="0AC51788" w14:textId="77777777" w:rsidR="00ED3425" w:rsidRPr="009267DF" w:rsidRDefault="00ED3425">
      <w:pPr>
        <w:pStyle w:val="Heading2"/>
        <w:rPr>
          <w:lang w:val="en-GB"/>
        </w:rPr>
      </w:pPr>
      <w:r w:rsidRPr="009267DF">
        <w:rPr>
          <w:lang w:val="en-GB"/>
        </w:rPr>
        <w:t>Equations</w:t>
      </w:r>
    </w:p>
    <w:p w14:paraId="46247068" w14:textId="77777777" w:rsidR="00ED3425" w:rsidRPr="009267DF" w:rsidRDefault="00ED3425">
      <w:pPr>
        <w:pStyle w:val="BodyText"/>
        <w:spacing w:line="360" w:lineRule="auto"/>
        <w:rPr>
          <w:lang w:val="en-GB"/>
        </w:rPr>
      </w:pPr>
      <w:r w:rsidRPr="009267DF">
        <w:rPr>
          <w:lang w:val="en-GB"/>
        </w:rPr>
        <w:t>Equations should be placed on separate lines and numbered</w:t>
      </w:r>
      <w:bookmarkStart w:id="2" w:name="_Ref60600485"/>
      <w:r w:rsidRPr="009267DF">
        <w:rPr>
          <w:lang w:val="en-GB"/>
        </w:rPr>
        <w:t>:</w:t>
      </w:r>
      <w:bookmarkEnd w:id="2"/>
      <w:r w:rsidRPr="009267DF">
        <w:rPr>
          <w:lang w:val="en-GB"/>
        </w:rPr>
        <w:t xml:space="preserve"> </w:t>
      </w:r>
    </w:p>
    <w:p w14:paraId="7EF921DD" w14:textId="77777777" w:rsidR="00ED3425" w:rsidRPr="009267DF" w:rsidRDefault="00ED3425">
      <w:pPr>
        <w:pStyle w:val="Equation"/>
        <w:rPr>
          <w:lang w:val="en-GB"/>
        </w:rPr>
      </w:pPr>
      <w:r w:rsidRPr="009267DF">
        <w:rPr>
          <w:lang w:val="en-GB"/>
        </w:rPr>
        <w:tab/>
      </w:r>
      <m:oMath>
        <m:r>
          <w:rPr>
            <w:rFonts w:ascii="Cambria Math" w:hAnsi="Cambria Math"/>
            <w:lang w:val="en-GB"/>
          </w:rPr>
          <m:t>y</m:t>
        </m:r>
        <m:d>
          <m:dPr>
            <m:ctrlPr>
              <w:rPr>
                <w:rFonts w:ascii="Cambria Math" w:hAnsi="Cambria Math"/>
                <w:i/>
                <w:lang w:val="en-GB"/>
              </w:rPr>
            </m:ctrlPr>
          </m:dPr>
          <m:e>
            <m:r>
              <w:rPr>
                <w:rFonts w:ascii="Cambria Math" w:hAnsi="Cambria Math"/>
                <w:lang w:val="en-GB"/>
              </w:rPr>
              <m:t>n</m:t>
            </m:r>
          </m:e>
        </m:d>
        <m:r>
          <w:rPr>
            <w:rFonts w:ascii="Cambria Math" w:hAnsi="Cambria Math"/>
            <w:lang w:val="en-GB"/>
          </w:rPr>
          <m:t xml:space="preserve">= </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x</m:t>
        </m:r>
        <m:d>
          <m:dPr>
            <m:ctrlPr>
              <w:rPr>
                <w:rFonts w:ascii="Cambria Math" w:hAnsi="Cambria Math"/>
                <w:i/>
                <w:lang w:val="en-GB"/>
              </w:rPr>
            </m:ctrlPr>
          </m:dPr>
          <m:e>
            <m:r>
              <w:rPr>
                <w:rFonts w:ascii="Cambria Math" w:hAnsi="Cambria Math"/>
                <w:lang w:val="en-GB"/>
              </w:rPr>
              <m:t>n</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1</m:t>
            </m:r>
          </m:sub>
        </m:sSub>
        <m:r>
          <w:rPr>
            <w:rFonts w:ascii="Cambria Math" w:hAnsi="Cambria Math"/>
            <w:lang w:val="en-GB"/>
          </w:rPr>
          <m:t>y(n-1)</m:t>
        </m:r>
      </m:oMath>
      <w:r w:rsidRPr="009267DF">
        <w:rPr>
          <w:lang w:val="en-GB"/>
        </w:rPr>
        <w:tab/>
      </w:r>
      <w:r w:rsidRPr="009267DF">
        <w:rPr>
          <w:lang w:val="en-GB"/>
        </w:rPr>
        <w:fldChar w:fldCharType="begin"/>
      </w:r>
      <w:r w:rsidRPr="009267DF">
        <w:rPr>
          <w:lang w:val="en-GB"/>
        </w:rPr>
        <w:instrText xml:space="preserve"> MACROBUTTON MTPlaceRef \* MERGEFORMAT </w:instrText>
      </w:r>
      <w:r w:rsidRPr="009267DF">
        <w:rPr>
          <w:lang w:val="en-GB"/>
        </w:rPr>
        <w:fldChar w:fldCharType="begin"/>
      </w:r>
      <w:r w:rsidRPr="009267DF">
        <w:rPr>
          <w:lang w:val="en-GB"/>
        </w:rPr>
        <w:instrText xml:space="preserve"> SEQ MTEqn \h \* MERGEFORMAT </w:instrText>
      </w:r>
      <w:r w:rsidRPr="009267DF">
        <w:rPr>
          <w:lang w:val="en-GB"/>
        </w:rPr>
        <w:fldChar w:fldCharType="end"/>
      </w:r>
      <w:bookmarkStart w:id="3" w:name="ZEqnNum897723"/>
      <w:r w:rsidRPr="009267DF">
        <w:rPr>
          <w:lang w:val="en-GB"/>
        </w:rPr>
        <w:instrText>(</w:instrText>
      </w:r>
      <w:r w:rsidRPr="009267DF">
        <w:rPr>
          <w:lang w:val="en-GB"/>
        </w:rPr>
        <w:fldChar w:fldCharType="begin"/>
      </w:r>
      <w:r w:rsidRPr="009267DF">
        <w:rPr>
          <w:lang w:val="en-GB"/>
        </w:rPr>
        <w:instrText xml:space="preserve"> SEQ MTEqn \c \* ARABIC \* MERGEFORMAT </w:instrText>
      </w:r>
      <w:r w:rsidRPr="009267DF">
        <w:rPr>
          <w:lang w:val="en-GB"/>
        </w:rPr>
        <w:fldChar w:fldCharType="separate"/>
      </w:r>
      <w:r w:rsidR="00267FF6">
        <w:rPr>
          <w:noProof/>
          <w:lang w:val="en-GB"/>
        </w:rPr>
        <w:instrText>1</w:instrText>
      </w:r>
      <w:r w:rsidRPr="009267DF">
        <w:rPr>
          <w:lang w:val="en-GB"/>
        </w:rPr>
        <w:fldChar w:fldCharType="end"/>
      </w:r>
      <w:r w:rsidRPr="009267DF">
        <w:rPr>
          <w:lang w:val="en-GB"/>
        </w:rPr>
        <w:instrText>)</w:instrText>
      </w:r>
      <w:bookmarkEnd w:id="3"/>
      <w:r w:rsidRPr="009267DF">
        <w:rPr>
          <w:lang w:val="en-GB"/>
        </w:rPr>
        <w:fldChar w:fldCharType="end"/>
      </w:r>
    </w:p>
    <w:p w14:paraId="3695248E" w14:textId="77777777" w:rsidR="00ED3425" w:rsidRPr="009267DF" w:rsidRDefault="005D4D92">
      <w:pPr>
        <w:pStyle w:val="BodyText"/>
        <w:rPr>
          <w:lang w:val="en-GB"/>
        </w:rPr>
      </w:pPr>
      <w:r>
        <w:rPr>
          <w:lang w:val="en-GB"/>
        </w:rPr>
        <w:t xml:space="preserve">where </w:t>
      </w:r>
      <w:r w:rsidR="00ED3425" w:rsidRPr="009267DF">
        <w:rPr>
          <w:lang w:val="en-GB"/>
        </w:rPr>
        <w:t xml:space="preserve">equation </w:t>
      </w:r>
      <w:r w:rsidR="00ED3425" w:rsidRPr="009267DF">
        <w:rPr>
          <w:lang w:val="en-GB"/>
        </w:rPr>
        <w:fldChar w:fldCharType="begin"/>
      </w:r>
      <w:r w:rsidR="00ED3425" w:rsidRPr="009267DF">
        <w:rPr>
          <w:lang w:val="en-GB"/>
        </w:rPr>
        <w:instrText xml:space="preserve"> GOTOBUTTON ZEqnNum897723  \* MERGEFORMAT </w:instrText>
      </w:r>
      <w:r w:rsidR="00ED3425" w:rsidRPr="009267DF">
        <w:rPr>
          <w:lang w:val="en-GB"/>
        </w:rPr>
        <w:fldChar w:fldCharType="begin"/>
      </w:r>
      <w:r w:rsidR="00ED3425" w:rsidRPr="009267DF">
        <w:rPr>
          <w:lang w:val="en-GB"/>
        </w:rPr>
        <w:instrText xml:space="preserve"> REF ZEqnNum897723 \! \* MERGEFORMAT </w:instrText>
      </w:r>
      <w:r w:rsidR="00ED3425" w:rsidRPr="009267DF">
        <w:rPr>
          <w:lang w:val="en-GB"/>
        </w:rPr>
        <w:fldChar w:fldCharType="separate"/>
      </w:r>
      <w:r w:rsidR="00267FF6" w:rsidRPr="009267DF">
        <w:rPr>
          <w:lang w:val="en-GB"/>
        </w:rPr>
        <w:instrText>(</w:instrText>
      </w:r>
      <w:r w:rsidR="00267FF6">
        <w:rPr>
          <w:lang w:val="en-GB"/>
        </w:rPr>
        <w:instrText>1</w:instrText>
      </w:r>
      <w:r w:rsidR="00267FF6" w:rsidRPr="009267DF">
        <w:rPr>
          <w:lang w:val="en-GB"/>
        </w:rPr>
        <w:instrText>)</w:instrText>
      </w:r>
      <w:r w:rsidR="00ED3425" w:rsidRPr="009267DF">
        <w:rPr>
          <w:lang w:val="en-GB"/>
        </w:rPr>
        <w:fldChar w:fldCharType="end"/>
      </w:r>
      <w:r w:rsidR="00ED3425" w:rsidRPr="009267DF">
        <w:rPr>
          <w:lang w:val="en-GB"/>
        </w:rPr>
        <w:fldChar w:fldCharType="end"/>
      </w:r>
      <w:r>
        <w:rPr>
          <w:lang w:val="en-GB"/>
        </w:rPr>
        <w:t xml:space="preserve"> is a one pole filter with frequency response</w:t>
      </w:r>
      <w:r w:rsidR="00ED3425" w:rsidRPr="009267DF">
        <w:rPr>
          <w:lang w:val="en-GB"/>
        </w:rPr>
        <w:t>:</w:t>
      </w:r>
    </w:p>
    <w:p w14:paraId="12A82C70" w14:textId="77777777" w:rsidR="001631DD" w:rsidRDefault="00ED3425" w:rsidP="005D4D92">
      <w:pPr>
        <w:pStyle w:val="Equation"/>
        <w:rPr>
          <w:lang w:val="en-GB"/>
        </w:rPr>
      </w:pPr>
      <w:r w:rsidRPr="009267DF">
        <w:rPr>
          <w:lang w:val="en-GB"/>
        </w:rPr>
        <w:tab/>
      </w:r>
      <m:oMath>
        <m:r>
          <w:rPr>
            <w:rFonts w:ascii="Cambria Math" w:hAnsi="Cambria Math"/>
            <w:lang w:val="en-GB"/>
          </w:rPr>
          <m:t>H</m:t>
        </m:r>
        <m:d>
          <m:dPr>
            <m:ctrlPr>
              <w:rPr>
                <w:rFonts w:ascii="Cambria Math" w:hAnsi="Cambria Math"/>
                <w:i/>
                <w:lang w:val="en-GB"/>
              </w:rPr>
            </m:ctrlPr>
          </m:dPr>
          <m:e>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jωT</m:t>
                </m:r>
              </m:sup>
            </m:sSup>
          </m:e>
        </m:d>
        <m:r>
          <w:rPr>
            <w:rFonts w:ascii="Cambria Math" w:hAnsi="Cambria Math"/>
            <w:lang w:val="en-GB"/>
          </w:rPr>
          <m:t xml:space="preserve">= </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num>
          <m:den>
            <m:r>
              <w:rPr>
                <w:rFonts w:ascii="Cambria Math" w:hAnsi="Cambria Math"/>
                <w:lang w:val="en-GB"/>
              </w:rPr>
              <m:t>1+</m:t>
            </m:r>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1</m:t>
                </m:r>
              </m:sub>
            </m:sSub>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-jωT</m:t>
                </m:r>
              </m:sup>
            </m:sSup>
          </m:den>
        </m:f>
      </m:oMath>
      <w:r w:rsidRPr="009267DF">
        <w:rPr>
          <w:lang w:val="en-GB"/>
        </w:rPr>
        <w:tab/>
      </w:r>
      <w:r w:rsidRPr="009267DF">
        <w:rPr>
          <w:lang w:val="en-GB"/>
        </w:rPr>
        <w:fldChar w:fldCharType="begin"/>
      </w:r>
      <w:r w:rsidRPr="009267DF">
        <w:rPr>
          <w:lang w:val="en-GB"/>
        </w:rPr>
        <w:instrText xml:space="preserve"> MACROBUTTON MTPlaceRef \* MERGEFORMAT </w:instrText>
      </w:r>
      <w:r w:rsidRPr="009267DF">
        <w:rPr>
          <w:lang w:val="en-GB"/>
        </w:rPr>
        <w:fldChar w:fldCharType="begin"/>
      </w:r>
      <w:r w:rsidRPr="009267DF">
        <w:rPr>
          <w:lang w:val="en-GB"/>
        </w:rPr>
        <w:instrText xml:space="preserve"> SEQ MTEqn \h \* MERGEFORMAT </w:instrText>
      </w:r>
      <w:r w:rsidRPr="009267DF">
        <w:rPr>
          <w:lang w:val="en-GB"/>
        </w:rPr>
        <w:fldChar w:fldCharType="end"/>
      </w:r>
      <w:r w:rsidRPr="009267DF">
        <w:rPr>
          <w:lang w:val="en-GB"/>
        </w:rPr>
        <w:instrText>(</w:instrText>
      </w:r>
      <w:r w:rsidRPr="009267DF">
        <w:rPr>
          <w:lang w:val="en-GB"/>
        </w:rPr>
        <w:fldChar w:fldCharType="begin"/>
      </w:r>
      <w:r w:rsidRPr="009267DF">
        <w:rPr>
          <w:lang w:val="en-GB"/>
        </w:rPr>
        <w:instrText xml:space="preserve"> SEQ MTEqn \c \* ARABIC \* MERGEFORMAT </w:instrText>
      </w:r>
      <w:r w:rsidRPr="009267DF">
        <w:rPr>
          <w:lang w:val="en-GB"/>
        </w:rPr>
        <w:fldChar w:fldCharType="separate"/>
      </w:r>
      <w:r w:rsidR="00267FF6">
        <w:rPr>
          <w:noProof/>
          <w:lang w:val="en-GB"/>
        </w:rPr>
        <w:instrText>2</w:instrText>
      </w:r>
      <w:r w:rsidRPr="009267DF">
        <w:rPr>
          <w:lang w:val="en-GB"/>
        </w:rPr>
        <w:fldChar w:fldCharType="end"/>
      </w:r>
      <w:r w:rsidRPr="009267DF">
        <w:rPr>
          <w:lang w:val="en-GB"/>
        </w:rPr>
        <w:instrText>)</w:instrText>
      </w:r>
      <w:r w:rsidRPr="009267DF">
        <w:rPr>
          <w:lang w:val="en-GB"/>
        </w:rPr>
        <w:fldChar w:fldCharType="end"/>
      </w:r>
    </w:p>
    <w:p w14:paraId="58BD77CA" w14:textId="77777777" w:rsidR="001631DD" w:rsidRDefault="001631DD">
      <w:pPr>
        <w:pStyle w:val="BodyText"/>
        <w:rPr>
          <w:lang w:val="en-GB"/>
        </w:rPr>
      </w:pPr>
    </w:p>
    <w:p w14:paraId="77A95593" w14:textId="77777777" w:rsidR="00C03844" w:rsidRPr="00C03844" w:rsidRDefault="00C03844" w:rsidP="00C03844">
      <w:pPr>
        <w:pStyle w:val="Heading2"/>
        <w:rPr>
          <w:lang w:val="en-GB"/>
        </w:rPr>
      </w:pPr>
      <w:r>
        <w:rPr>
          <w:lang w:val="en-GB"/>
        </w:rPr>
        <w:t>Code</w:t>
      </w:r>
    </w:p>
    <w:p w14:paraId="3644D666" w14:textId="77777777" w:rsidR="00C03844" w:rsidRDefault="00C03844">
      <w:pPr>
        <w:pStyle w:val="BodyText"/>
        <w:rPr>
          <w:lang w:val="en-GB"/>
        </w:rPr>
      </w:pPr>
      <w:r>
        <w:rPr>
          <w:lang w:val="en-GB"/>
        </w:rPr>
        <w:t>Code can be listed in a block:</w:t>
      </w:r>
    </w:p>
    <w:p w14:paraId="09E1D369" w14:textId="77777777" w:rsidR="00C03844" w:rsidRDefault="00C03844">
      <w:pPr>
        <w:pStyle w:val="BodyText"/>
        <w:rPr>
          <w:lang w:val="en-GB"/>
        </w:rPr>
      </w:pPr>
    </w:p>
    <w:p w14:paraId="37781A25" w14:textId="77777777" w:rsidR="00C03844" w:rsidRPr="00C03844" w:rsidRDefault="00C03844" w:rsidP="00C03844">
      <w:pPr>
        <w:pStyle w:val="BodyText"/>
        <w:rPr>
          <w:rFonts w:ascii="Courier" w:hAnsi="Courier"/>
          <w:lang w:val="en-GB"/>
        </w:rPr>
      </w:pPr>
      <w:r>
        <w:rPr>
          <w:rFonts w:ascii="Courier" w:hAnsi="Courier"/>
          <w:lang w:val="en-GB"/>
        </w:rPr>
        <w:t xml:space="preserve">  </w:t>
      </w:r>
      <w:r w:rsidRPr="00C03844">
        <w:rPr>
          <w:rFonts w:ascii="Courier" w:hAnsi="Courier"/>
          <w:lang w:val="en-GB"/>
        </w:rPr>
        <w:t>process = _;</w:t>
      </w:r>
    </w:p>
    <w:p w14:paraId="158FBD5C" w14:textId="77777777" w:rsidR="00C03844" w:rsidRDefault="00C03844">
      <w:pPr>
        <w:pStyle w:val="BodyText"/>
        <w:rPr>
          <w:lang w:val="en-GB"/>
        </w:rPr>
      </w:pPr>
    </w:p>
    <w:p w14:paraId="46602393" w14:textId="77777777" w:rsidR="008B462D" w:rsidRDefault="00C03844">
      <w:pPr>
        <w:pStyle w:val="BodyText"/>
        <w:rPr>
          <w:rFonts w:ascii="Courier" w:hAnsi="Courier"/>
          <w:lang w:val="en-GB"/>
        </w:rPr>
      </w:pPr>
      <w:r>
        <w:rPr>
          <w:lang w:val="en-GB"/>
        </w:rPr>
        <w:t xml:space="preserve">or directly in-lined in the body of the text: </w:t>
      </w:r>
      <w:r w:rsidRPr="00C03844">
        <w:rPr>
          <w:rFonts w:ascii="Courier" w:hAnsi="Courier"/>
          <w:lang w:val="en-GB"/>
        </w:rPr>
        <w:t xml:space="preserve">process </w:t>
      </w:r>
      <w:r>
        <w:rPr>
          <w:rFonts w:ascii="Courier" w:hAnsi="Courier"/>
          <w:lang w:val="en-GB"/>
        </w:rPr>
        <w:t>= 1</w:t>
      </w:r>
      <w:r w:rsidRPr="00C03844">
        <w:rPr>
          <w:rFonts w:ascii="Courier" w:hAnsi="Courier"/>
          <w:lang w:val="en-GB"/>
        </w:rPr>
        <w:t>;</w:t>
      </w:r>
      <w:r w:rsidRPr="00C03844">
        <w:rPr>
          <w:lang w:val="en-GB"/>
        </w:rPr>
        <w:t>.</w:t>
      </w:r>
    </w:p>
    <w:p w14:paraId="71419E3C" w14:textId="77777777" w:rsidR="008B462D" w:rsidRPr="008B462D" w:rsidRDefault="008B462D">
      <w:pPr>
        <w:pStyle w:val="BodyText"/>
        <w:rPr>
          <w:rFonts w:ascii="Courier" w:hAnsi="Courier"/>
          <w:lang w:val="en-GB"/>
        </w:rPr>
        <w:sectPr w:rsidR="008B462D" w:rsidRPr="008B462D">
          <w:footerReference w:type="default" r:id="rId13"/>
          <w:type w:val="continuous"/>
          <w:pgSz w:w="11907" w:h="16840" w:code="9"/>
          <w:pgMar w:top="1758" w:right="992" w:bottom="1928" w:left="992" w:header="1191" w:footer="1247" w:gutter="0"/>
          <w:cols w:num="2" w:space="448"/>
        </w:sectPr>
      </w:pPr>
    </w:p>
    <w:p w14:paraId="7D6049D9" w14:textId="77777777" w:rsidR="00ED3425" w:rsidRPr="009267DF" w:rsidRDefault="005D4D92">
      <w:pPr>
        <w:pStyle w:val="StyleBodyTextCentered"/>
        <w:rPr>
          <w:lang w:val="en-GB"/>
        </w:rPr>
      </w:pPr>
      <w:r>
        <w:rPr>
          <w:noProof/>
        </w:rPr>
        <w:lastRenderedPageBreak/>
        <w:drawing>
          <wp:inline distT="0" distB="0" distL="0" distR="0" wp14:anchorId="0EDB335A" wp14:editId="0A4DC855">
            <wp:extent cx="3843020" cy="19037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3020" cy="1903730"/>
                    </a:xfrm>
                    <a:prstGeom prst="rect">
                      <a:avLst/>
                    </a:prstGeom>
                    <a:noFill/>
                    <a:ln>
                      <a:noFill/>
                    </a:ln>
                  </pic:spPr>
                </pic:pic>
              </a:graphicData>
            </a:graphic>
          </wp:inline>
        </w:drawing>
      </w:r>
    </w:p>
    <w:p w14:paraId="71FDF2F4" w14:textId="77777777" w:rsidR="00ED3425" w:rsidRPr="009267DF" w:rsidRDefault="00ED3425">
      <w:pPr>
        <w:pStyle w:val="StyleCaptionCentered"/>
        <w:rPr>
          <w:rStyle w:val="StyleCaptionItalicChar"/>
          <w:lang w:val="en-GB"/>
        </w:rPr>
      </w:pPr>
      <w:r w:rsidRPr="009267DF">
        <w:rPr>
          <w:lang w:val="en-GB"/>
        </w:rPr>
        <w:t xml:space="preserve">Figure </w:t>
      </w:r>
      <w:r w:rsidRPr="009267DF">
        <w:rPr>
          <w:lang w:val="en-GB"/>
        </w:rPr>
        <w:fldChar w:fldCharType="begin"/>
      </w:r>
      <w:r w:rsidRPr="009267DF">
        <w:rPr>
          <w:lang w:val="en-GB"/>
        </w:rPr>
        <w:instrText xml:space="preserve"> SEQ Figure \* ARABIC </w:instrText>
      </w:r>
      <w:r w:rsidRPr="009267DF">
        <w:rPr>
          <w:lang w:val="en-GB"/>
        </w:rPr>
        <w:fldChar w:fldCharType="separate"/>
      </w:r>
      <w:r w:rsidR="00267FF6">
        <w:rPr>
          <w:noProof/>
          <w:lang w:val="en-GB"/>
        </w:rPr>
        <w:t>2</w:t>
      </w:r>
      <w:r w:rsidRPr="009267DF">
        <w:rPr>
          <w:lang w:val="en-GB"/>
        </w:rPr>
        <w:fldChar w:fldCharType="end"/>
      </w:r>
      <w:r w:rsidRPr="009267DF">
        <w:rPr>
          <w:lang w:val="en-GB"/>
        </w:rPr>
        <w:t xml:space="preserve">: </w:t>
      </w:r>
      <w:r w:rsidRPr="009267DF">
        <w:rPr>
          <w:rStyle w:val="StyleCaptionItalicChar"/>
          <w:lang w:val="en-GB"/>
        </w:rPr>
        <w:t>A figure spanning two columns, as mentioned in Sec. 1.1.</w:t>
      </w:r>
    </w:p>
    <w:p w14:paraId="365E74D9" w14:textId="77777777" w:rsidR="00ED3425" w:rsidRPr="009267DF" w:rsidRDefault="00ED3425">
      <w:pPr>
        <w:pStyle w:val="StyleCaptionCentered"/>
        <w:ind w:left="-23"/>
        <w:rPr>
          <w:i/>
          <w:iCs/>
          <w:lang w:val="en-GB"/>
        </w:rPr>
      </w:pPr>
      <w:r w:rsidRPr="009267DF">
        <w:rPr>
          <w:lang w:val="en-GB"/>
        </w:rPr>
        <w:t xml:space="preserve">Table 2: </w:t>
      </w:r>
      <w:r w:rsidRPr="009267DF">
        <w:rPr>
          <w:rStyle w:val="StyleCaptionItalicChar"/>
          <w:lang w:val="en-GB"/>
        </w:rPr>
        <w:t>Basic trigonometric values, spanning two columns.</w:t>
      </w:r>
    </w:p>
    <w:tbl>
      <w:tblPr>
        <w:tblW w:w="6108" w:type="dxa"/>
        <w:jc w:val="center"/>
        <w:tblLook w:val="0000" w:firstRow="0" w:lastRow="0" w:firstColumn="0" w:lastColumn="0" w:noHBand="0" w:noVBand="0"/>
      </w:tblPr>
      <w:tblGrid>
        <w:gridCol w:w="1209"/>
        <w:gridCol w:w="587"/>
        <w:gridCol w:w="608"/>
        <w:gridCol w:w="918"/>
        <w:gridCol w:w="933"/>
        <w:gridCol w:w="918"/>
        <w:gridCol w:w="935"/>
      </w:tblGrid>
      <w:tr w:rsidR="00ED3425" w:rsidRPr="009267DF" w14:paraId="50828D42" w14:textId="77777777">
        <w:trPr>
          <w:trHeight w:val="223"/>
          <w:jc w:val="center"/>
        </w:trPr>
        <w:tc>
          <w:tcPr>
            <w:tcW w:w="1210" w:type="dxa"/>
            <w:tcBorders>
              <w:top w:val="single" w:sz="2" w:space="0" w:color="000000"/>
              <w:left w:val="single" w:sz="2" w:space="0" w:color="000000"/>
              <w:bottom w:val="single" w:sz="2" w:space="0" w:color="000000"/>
              <w:right w:val="single" w:sz="2" w:space="0" w:color="000000"/>
            </w:tcBorders>
          </w:tcPr>
          <w:p w14:paraId="60B58C8F" w14:textId="77777777" w:rsidR="00ED3425" w:rsidRPr="009267DF" w:rsidRDefault="00ED3425">
            <w:pPr>
              <w:pStyle w:val="BodyText"/>
              <w:rPr>
                <w:lang w:val="en-GB"/>
              </w:rPr>
            </w:pPr>
            <w:r w:rsidRPr="009267DF">
              <w:rPr>
                <w:lang w:val="en-GB"/>
              </w:rPr>
              <w:t>angle (</w:t>
            </w:r>
            <w:r w:rsidRPr="009267DF">
              <w:rPr>
                <w:i/>
                <w:iCs/>
                <w:lang w:val="en-GB"/>
              </w:rPr>
              <w:t>θ</w:t>
            </w:r>
            <w:r w:rsidRPr="009267DF">
              <w:rPr>
                <w:lang w:val="en-GB"/>
              </w:rPr>
              <w:t xml:space="preserve">, rad) </w:t>
            </w:r>
          </w:p>
        </w:tc>
        <w:tc>
          <w:tcPr>
            <w:tcW w:w="588" w:type="dxa"/>
            <w:tcBorders>
              <w:top w:val="single" w:sz="2" w:space="0" w:color="000000"/>
              <w:left w:val="single" w:sz="2" w:space="0" w:color="000000"/>
              <w:bottom w:val="single" w:sz="2" w:space="0" w:color="000000"/>
              <w:right w:val="single" w:sz="2" w:space="0" w:color="000000"/>
            </w:tcBorders>
            <w:vAlign w:val="center"/>
          </w:tcPr>
          <w:p w14:paraId="2FDE4116"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 </w:t>
            </w:r>
          </w:p>
        </w:tc>
        <w:tc>
          <w:tcPr>
            <w:tcW w:w="608" w:type="dxa"/>
            <w:tcBorders>
              <w:top w:val="single" w:sz="2" w:space="0" w:color="000000"/>
              <w:left w:val="single" w:sz="2" w:space="0" w:color="000000"/>
              <w:bottom w:val="single" w:sz="2" w:space="0" w:color="000000"/>
              <w:right w:val="single" w:sz="2" w:space="0" w:color="000000"/>
            </w:tcBorders>
            <w:vAlign w:val="center"/>
          </w:tcPr>
          <w:p w14:paraId="7C73BB7C"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 </w:t>
            </w:r>
          </w:p>
        </w:tc>
        <w:tc>
          <w:tcPr>
            <w:tcW w:w="918" w:type="dxa"/>
            <w:tcBorders>
              <w:top w:val="single" w:sz="2" w:space="0" w:color="000000"/>
              <w:left w:val="single" w:sz="2" w:space="0" w:color="000000"/>
              <w:bottom w:val="single" w:sz="2" w:space="0" w:color="000000"/>
              <w:right w:val="single" w:sz="2" w:space="0" w:color="000000"/>
            </w:tcBorders>
            <w:vAlign w:val="center"/>
          </w:tcPr>
          <w:p w14:paraId="7EEC83B9"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)/2 </w:t>
            </w:r>
          </w:p>
        </w:tc>
        <w:tc>
          <w:tcPr>
            <w:tcW w:w="933" w:type="dxa"/>
            <w:tcBorders>
              <w:top w:val="single" w:sz="2" w:space="0" w:color="000000"/>
              <w:left w:val="single" w:sz="2" w:space="0" w:color="000000"/>
              <w:bottom w:val="single" w:sz="2" w:space="0" w:color="000000"/>
              <w:right w:val="single" w:sz="2" w:space="0" w:color="000000"/>
            </w:tcBorders>
            <w:vAlign w:val="center"/>
          </w:tcPr>
          <w:p w14:paraId="52863DD4"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)/2 </w:t>
            </w:r>
          </w:p>
        </w:tc>
        <w:tc>
          <w:tcPr>
            <w:tcW w:w="918" w:type="dxa"/>
            <w:tcBorders>
              <w:top w:val="single" w:sz="2" w:space="0" w:color="000000"/>
              <w:left w:val="single" w:sz="2" w:space="0" w:color="000000"/>
              <w:bottom w:val="single" w:sz="2" w:space="0" w:color="000000"/>
              <w:right w:val="single" w:sz="2" w:space="0" w:color="000000"/>
            </w:tcBorders>
            <w:vAlign w:val="center"/>
          </w:tcPr>
          <w:p w14:paraId="02FEBDF8"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)/3 </w:t>
            </w:r>
          </w:p>
        </w:tc>
        <w:tc>
          <w:tcPr>
            <w:tcW w:w="935" w:type="dxa"/>
            <w:tcBorders>
              <w:top w:val="single" w:sz="2" w:space="0" w:color="000000"/>
              <w:left w:val="single" w:sz="2" w:space="0" w:color="000000"/>
              <w:bottom w:val="single" w:sz="2" w:space="0" w:color="000000"/>
              <w:right w:val="single" w:sz="2" w:space="0" w:color="000000"/>
            </w:tcBorders>
            <w:vAlign w:val="center"/>
          </w:tcPr>
          <w:p w14:paraId="01CA7F4E"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)/3 </w:t>
            </w:r>
          </w:p>
        </w:tc>
      </w:tr>
      <w:tr w:rsidR="00ED3425" w:rsidRPr="009267DF" w14:paraId="3F6DC068" w14:textId="77777777">
        <w:trPr>
          <w:trHeight w:val="218"/>
          <w:jc w:val="center"/>
        </w:trPr>
        <w:tc>
          <w:tcPr>
            <w:tcW w:w="1210" w:type="dxa"/>
            <w:tcBorders>
              <w:top w:val="single" w:sz="2" w:space="0" w:color="000000"/>
              <w:left w:val="single" w:sz="2" w:space="0" w:color="000000"/>
              <w:bottom w:val="nil"/>
              <w:right w:val="single" w:sz="2" w:space="0" w:color="000000"/>
            </w:tcBorders>
            <w:vAlign w:val="center"/>
          </w:tcPr>
          <w:p w14:paraId="3B71F71C" w14:textId="77777777" w:rsidR="00ED3425" w:rsidRPr="009267DF" w:rsidRDefault="00ED3425">
            <w:pPr>
              <w:pStyle w:val="BodyText"/>
              <w:jc w:val="center"/>
              <w:rPr>
                <w:lang w:val="en-GB"/>
              </w:rPr>
            </w:pPr>
            <w:r w:rsidRPr="009267DF">
              <w:rPr>
                <w:lang w:val="en-GB"/>
              </w:rPr>
              <w:t>π/2</w:t>
            </w:r>
          </w:p>
        </w:tc>
        <w:tc>
          <w:tcPr>
            <w:tcW w:w="588" w:type="dxa"/>
            <w:tcBorders>
              <w:top w:val="single" w:sz="2" w:space="0" w:color="000000"/>
              <w:left w:val="single" w:sz="2" w:space="0" w:color="000000"/>
              <w:bottom w:val="nil"/>
              <w:right w:val="single" w:sz="2" w:space="0" w:color="000000"/>
            </w:tcBorders>
          </w:tcPr>
          <w:p w14:paraId="1E21D314" w14:textId="77777777" w:rsidR="00ED3425" w:rsidRPr="009267DF" w:rsidRDefault="00ED3425">
            <w:pPr>
              <w:pStyle w:val="BodyText"/>
              <w:jc w:val="center"/>
              <w:rPr>
                <w:lang w:val="en-GB"/>
              </w:rPr>
            </w:pPr>
            <w:r w:rsidRPr="009267DF">
              <w:rPr>
                <w:lang w:val="en-GB"/>
              </w:rPr>
              <w:t>1</w:t>
            </w:r>
          </w:p>
        </w:tc>
        <w:tc>
          <w:tcPr>
            <w:tcW w:w="608" w:type="dxa"/>
            <w:tcBorders>
              <w:top w:val="single" w:sz="2" w:space="0" w:color="000000"/>
              <w:left w:val="single" w:sz="2" w:space="0" w:color="000000"/>
              <w:bottom w:val="nil"/>
              <w:right w:val="single" w:sz="2" w:space="0" w:color="000000"/>
            </w:tcBorders>
          </w:tcPr>
          <w:p w14:paraId="12AB5AF1" w14:textId="77777777" w:rsidR="00ED3425" w:rsidRPr="009267DF" w:rsidRDefault="00ED3425">
            <w:pPr>
              <w:pStyle w:val="BodyText"/>
              <w:jc w:val="center"/>
              <w:rPr>
                <w:lang w:val="en-GB"/>
              </w:rPr>
            </w:pPr>
            <w:r w:rsidRPr="009267DF">
              <w:rPr>
                <w:lang w:val="en-GB"/>
              </w:rPr>
              <w:t>0</w:t>
            </w:r>
          </w:p>
        </w:tc>
        <w:tc>
          <w:tcPr>
            <w:tcW w:w="918" w:type="dxa"/>
            <w:tcBorders>
              <w:top w:val="single" w:sz="2" w:space="0" w:color="000000"/>
              <w:left w:val="single" w:sz="2" w:space="0" w:color="000000"/>
              <w:bottom w:val="nil"/>
              <w:right w:val="single" w:sz="2" w:space="0" w:color="000000"/>
            </w:tcBorders>
          </w:tcPr>
          <w:p w14:paraId="52CC9DA0" w14:textId="77777777" w:rsidR="00ED3425" w:rsidRPr="009267DF" w:rsidRDefault="00ED3425">
            <w:pPr>
              <w:pStyle w:val="BodyText"/>
              <w:jc w:val="center"/>
              <w:rPr>
                <w:lang w:val="en-GB"/>
              </w:rPr>
            </w:pPr>
            <w:r w:rsidRPr="009267DF">
              <w:rPr>
                <w:lang w:val="en-GB"/>
              </w:rPr>
              <w:t>1/2</w:t>
            </w:r>
          </w:p>
        </w:tc>
        <w:tc>
          <w:tcPr>
            <w:tcW w:w="933" w:type="dxa"/>
            <w:tcBorders>
              <w:top w:val="single" w:sz="2" w:space="0" w:color="000000"/>
              <w:left w:val="single" w:sz="2" w:space="0" w:color="000000"/>
              <w:bottom w:val="nil"/>
              <w:right w:val="single" w:sz="2" w:space="0" w:color="000000"/>
            </w:tcBorders>
          </w:tcPr>
          <w:p w14:paraId="0EC7E74F" w14:textId="77777777" w:rsidR="00ED3425" w:rsidRPr="009267DF" w:rsidRDefault="00ED3425">
            <w:pPr>
              <w:pStyle w:val="BodyText"/>
              <w:jc w:val="center"/>
              <w:rPr>
                <w:lang w:val="en-GB"/>
              </w:rPr>
            </w:pPr>
            <w:r w:rsidRPr="009267DF">
              <w:rPr>
                <w:lang w:val="en-GB"/>
              </w:rPr>
              <w:t>0</w:t>
            </w:r>
          </w:p>
        </w:tc>
        <w:tc>
          <w:tcPr>
            <w:tcW w:w="918" w:type="dxa"/>
            <w:tcBorders>
              <w:top w:val="single" w:sz="2" w:space="0" w:color="000000"/>
              <w:left w:val="single" w:sz="2" w:space="0" w:color="000000"/>
              <w:bottom w:val="nil"/>
              <w:right w:val="single" w:sz="2" w:space="0" w:color="000000"/>
            </w:tcBorders>
          </w:tcPr>
          <w:p w14:paraId="26016F8F" w14:textId="77777777" w:rsidR="00ED3425" w:rsidRPr="009267DF" w:rsidRDefault="00ED3425">
            <w:pPr>
              <w:pStyle w:val="BodyText"/>
              <w:jc w:val="center"/>
              <w:rPr>
                <w:lang w:val="en-GB"/>
              </w:rPr>
            </w:pPr>
            <w:r w:rsidRPr="009267DF">
              <w:rPr>
                <w:lang w:val="en-GB"/>
              </w:rPr>
              <w:t>1/3</w:t>
            </w:r>
          </w:p>
        </w:tc>
        <w:tc>
          <w:tcPr>
            <w:tcW w:w="935" w:type="dxa"/>
            <w:tcBorders>
              <w:top w:val="single" w:sz="2" w:space="0" w:color="000000"/>
              <w:left w:val="single" w:sz="2" w:space="0" w:color="000000"/>
              <w:bottom w:val="nil"/>
              <w:right w:val="single" w:sz="2" w:space="0" w:color="000000"/>
            </w:tcBorders>
          </w:tcPr>
          <w:p w14:paraId="20217AB9" w14:textId="77777777" w:rsidR="00ED3425" w:rsidRPr="009267DF" w:rsidRDefault="00ED3425">
            <w:pPr>
              <w:pStyle w:val="BodyText"/>
              <w:jc w:val="center"/>
              <w:rPr>
                <w:lang w:val="en-GB"/>
              </w:rPr>
            </w:pPr>
            <w:r w:rsidRPr="009267DF">
              <w:rPr>
                <w:lang w:val="en-GB"/>
              </w:rPr>
              <w:t>0</w:t>
            </w:r>
          </w:p>
        </w:tc>
      </w:tr>
      <w:tr w:rsidR="00ED3425" w:rsidRPr="009267DF" w14:paraId="1DBB9E3E" w14:textId="77777777">
        <w:trPr>
          <w:trHeight w:val="198"/>
          <w:jc w:val="center"/>
        </w:trPr>
        <w:tc>
          <w:tcPr>
            <w:tcW w:w="1210" w:type="dxa"/>
            <w:tcBorders>
              <w:top w:val="nil"/>
              <w:left w:val="single" w:sz="2" w:space="0" w:color="000000"/>
              <w:bottom w:val="nil"/>
              <w:right w:val="single" w:sz="2" w:space="0" w:color="000000"/>
            </w:tcBorders>
            <w:vAlign w:val="center"/>
          </w:tcPr>
          <w:p w14:paraId="707B2E45" w14:textId="77777777" w:rsidR="00ED3425" w:rsidRPr="009267DF" w:rsidRDefault="00ED3425">
            <w:pPr>
              <w:pStyle w:val="BodyText"/>
              <w:jc w:val="center"/>
              <w:rPr>
                <w:lang w:val="en-GB"/>
              </w:rPr>
            </w:pPr>
            <w:r w:rsidRPr="009267DF">
              <w:rPr>
                <w:lang w:val="en-GB"/>
              </w:rPr>
              <w:t>π</w:t>
            </w:r>
          </w:p>
        </w:tc>
        <w:tc>
          <w:tcPr>
            <w:tcW w:w="588" w:type="dxa"/>
            <w:tcBorders>
              <w:top w:val="nil"/>
              <w:left w:val="single" w:sz="2" w:space="0" w:color="000000"/>
              <w:bottom w:val="nil"/>
              <w:right w:val="single" w:sz="2" w:space="0" w:color="000000"/>
            </w:tcBorders>
          </w:tcPr>
          <w:p w14:paraId="40AAFAC3" w14:textId="77777777" w:rsidR="00ED3425" w:rsidRPr="009267DF" w:rsidRDefault="00ED3425">
            <w:pPr>
              <w:pStyle w:val="BodyText"/>
              <w:jc w:val="center"/>
              <w:rPr>
                <w:lang w:val="en-GB"/>
              </w:rPr>
            </w:pPr>
            <w:r w:rsidRPr="009267DF">
              <w:rPr>
                <w:lang w:val="en-GB"/>
              </w:rPr>
              <w:t>0</w:t>
            </w:r>
          </w:p>
        </w:tc>
        <w:tc>
          <w:tcPr>
            <w:tcW w:w="608" w:type="dxa"/>
            <w:tcBorders>
              <w:top w:val="nil"/>
              <w:left w:val="single" w:sz="2" w:space="0" w:color="000000"/>
              <w:bottom w:val="nil"/>
              <w:right w:val="single" w:sz="2" w:space="0" w:color="000000"/>
            </w:tcBorders>
          </w:tcPr>
          <w:p w14:paraId="7A62E1AE" w14:textId="77777777" w:rsidR="00ED3425" w:rsidRPr="009267DF" w:rsidRDefault="00567978">
            <w:pPr>
              <w:pStyle w:val="BodyText"/>
              <w:jc w:val="center"/>
              <w:rPr>
                <w:lang w:val="en-GB"/>
              </w:rPr>
            </w:pPr>
            <w:r>
              <w:rPr>
                <w:lang w:val="en-GB"/>
              </w:rPr>
              <w:t>–</w:t>
            </w:r>
            <w:r w:rsidR="00ED3425" w:rsidRPr="009267DF">
              <w:rPr>
                <w:lang w:val="en-GB"/>
              </w:rPr>
              <w:t>1</w:t>
            </w:r>
          </w:p>
        </w:tc>
        <w:tc>
          <w:tcPr>
            <w:tcW w:w="918" w:type="dxa"/>
            <w:tcBorders>
              <w:top w:val="nil"/>
              <w:left w:val="single" w:sz="2" w:space="0" w:color="000000"/>
              <w:bottom w:val="nil"/>
              <w:right w:val="single" w:sz="2" w:space="0" w:color="000000"/>
            </w:tcBorders>
          </w:tcPr>
          <w:p w14:paraId="3E78BE0E" w14:textId="77777777" w:rsidR="00ED3425" w:rsidRPr="009267DF" w:rsidRDefault="00ED3425">
            <w:pPr>
              <w:pStyle w:val="BodyText"/>
              <w:jc w:val="center"/>
              <w:rPr>
                <w:lang w:val="en-GB"/>
              </w:rPr>
            </w:pPr>
            <w:r w:rsidRPr="009267DF">
              <w:rPr>
                <w:lang w:val="en-GB"/>
              </w:rPr>
              <w:t>0</w:t>
            </w:r>
          </w:p>
        </w:tc>
        <w:tc>
          <w:tcPr>
            <w:tcW w:w="933" w:type="dxa"/>
            <w:tcBorders>
              <w:top w:val="nil"/>
              <w:left w:val="single" w:sz="2" w:space="0" w:color="000000"/>
              <w:bottom w:val="nil"/>
              <w:right w:val="single" w:sz="2" w:space="0" w:color="000000"/>
            </w:tcBorders>
          </w:tcPr>
          <w:p w14:paraId="39200404" w14:textId="77777777" w:rsidR="00ED3425" w:rsidRPr="009267DF" w:rsidRDefault="00567978" w:rsidP="00567978">
            <w:pPr>
              <w:pStyle w:val="BodyText"/>
              <w:jc w:val="center"/>
              <w:rPr>
                <w:lang w:val="en-GB"/>
              </w:rPr>
            </w:pPr>
            <w:r>
              <w:rPr>
                <w:lang w:val="en-GB"/>
              </w:rPr>
              <w:t>–</w:t>
            </w:r>
            <w:r w:rsidR="00ED3425" w:rsidRPr="009267DF">
              <w:rPr>
                <w:lang w:val="en-GB"/>
              </w:rPr>
              <w:t>1/2</w:t>
            </w:r>
          </w:p>
        </w:tc>
        <w:tc>
          <w:tcPr>
            <w:tcW w:w="918" w:type="dxa"/>
            <w:tcBorders>
              <w:top w:val="nil"/>
              <w:left w:val="single" w:sz="2" w:space="0" w:color="000000"/>
              <w:bottom w:val="nil"/>
              <w:right w:val="single" w:sz="2" w:space="0" w:color="000000"/>
            </w:tcBorders>
          </w:tcPr>
          <w:p w14:paraId="1C46DAA2" w14:textId="77777777" w:rsidR="00ED3425" w:rsidRPr="009267DF" w:rsidRDefault="00ED3425">
            <w:pPr>
              <w:pStyle w:val="BodyText"/>
              <w:jc w:val="center"/>
              <w:rPr>
                <w:lang w:val="en-GB"/>
              </w:rPr>
            </w:pPr>
            <w:r w:rsidRPr="009267DF">
              <w:rPr>
                <w:lang w:val="en-GB"/>
              </w:rPr>
              <w:t>0</w:t>
            </w:r>
          </w:p>
        </w:tc>
        <w:tc>
          <w:tcPr>
            <w:tcW w:w="935" w:type="dxa"/>
            <w:tcBorders>
              <w:top w:val="nil"/>
              <w:left w:val="single" w:sz="2" w:space="0" w:color="000000"/>
              <w:bottom w:val="nil"/>
              <w:right w:val="single" w:sz="2" w:space="0" w:color="000000"/>
            </w:tcBorders>
          </w:tcPr>
          <w:p w14:paraId="653E2FC6" w14:textId="77777777" w:rsidR="00ED3425" w:rsidRPr="009267DF" w:rsidRDefault="00567978">
            <w:pPr>
              <w:pStyle w:val="BodyText"/>
              <w:jc w:val="center"/>
              <w:rPr>
                <w:lang w:val="en-GB"/>
              </w:rPr>
            </w:pPr>
            <w:r>
              <w:rPr>
                <w:lang w:val="en-GB"/>
              </w:rPr>
              <w:t>–</w:t>
            </w:r>
            <w:r w:rsidR="00ED3425" w:rsidRPr="009267DF">
              <w:rPr>
                <w:lang w:val="en-GB"/>
              </w:rPr>
              <w:t>1/3</w:t>
            </w:r>
          </w:p>
        </w:tc>
      </w:tr>
      <w:tr w:rsidR="00ED3425" w:rsidRPr="009267DF" w14:paraId="5A876EEE" w14:textId="77777777">
        <w:trPr>
          <w:trHeight w:val="225"/>
          <w:jc w:val="center"/>
        </w:trPr>
        <w:tc>
          <w:tcPr>
            <w:tcW w:w="1210" w:type="dxa"/>
            <w:tcBorders>
              <w:top w:val="nil"/>
              <w:left w:val="single" w:sz="2" w:space="0" w:color="000000"/>
              <w:bottom w:val="nil"/>
              <w:right w:val="single" w:sz="2" w:space="0" w:color="000000"/>
            </w:tcBorders>
          </w:tcPr>
          <w:p w14:paraId="41B265CC" w14:textId="77777777" w:rsidR="00ED3425" w:rsidRPr="009267DF" w:rsidRDefault="00ED3425">
            <w:pPr>
              <w:pStyle w:val="BodyText"/>
              <w:jc w:val="center"/>
              <w:rPr>
                <w:lang w:val="en-GB"/>
              </w:rPr>
            </w:pPr>
            <w:r w:rsidRPr="009267DF">
              <w:rPr>
                <w:lang w:val="en-GB"/>
              </w:rPr>
              <w:t>3π/ 2</w:t>
            </w:r>
          </w:p>
        </w:tc>
        <w:tc>
          <w:tcPr>
            <w:tcW w:w="588" w:type="dxa"/>
            <w:tcBorders>
              <w:top w:val="nil"/>
              <w:left w:val="single" w:sz="2" w:space="0" w:color="000000"/>
              <w:bottom w:val="nil"/>
              <w:right w:val="single" w:sz="2" w:space="0" w:color="000000"/>
            </w:tcBorders>
          </w:tcPr>
          <w:p w14:paraId="73F82291" w14:textId="77777777" w:rsidR="00ED3425" w:rsidRPr="009267DF" w:rsidRDefault="00567978">
            <w:pPr>
              <w:pStyle w:val="BodyText"/>
              <w:jc w:val="center"/>
              <w:rPr>
                <w:lang w:val="en-GB"/>
              </w:rPr>
            </w:pPr>
            <w:r>
              <w:rPr>
                <w:lang w:val="en-GB"/>
              </w:rPr>
              <w:t>–</w:t>
            </w:r>
            <w:r w:rsidR="00ED3425" w:rsidRPr="009267DF">
              <w:rPr>
                <w:lang w:val="en-GB"/>
              </w:rPr>
              <w:t>1</w:t>
            </w:r>
          </w:p>
        </w:tc>
        <w:tc>
          <w:tcPr>
            <w:tcW w:w="608" w:type="dxa"/>
            <w:tcBorders>
              <w:top w:val="nil"/>
              <w:left w:val="single" w:sz="2" w:space="0" w:color="000000"/>
              <w:bottom w:val="nil"/>
              <w:right w:val="single" w:sz="2" w:space="0" w:color="000000"/>
            </w:tcBorders>
          </w:tcPr>
          <w:p w14:paraId="1152FE41" w14:textId="77777777" w:rsidR="00ED3425" w:rsidRPr="009267DF" w:rsidRDefault="00ED3425">
            <w:pPr>
              <w:pStyle w:val="BodyText"/>
              <w:jc w:val="center"/>
              <w:rPr>
                <w:lang w:val="en-GB"/>
              </w:rPr>
            </w:pPr>
            <w:r w:rsidRPr="009267DF">
              <w:rPr>
                <w:lang w:val="en-GB"/>
              </w:rPr>
              <w:t>0</w:t>
            </w:r>
          </w:p>
        </w:tc>
        <w:tc>
          <w:tcPr>
            <w:tcW w:w="918" w:type="dxa"/>
            <w:tcBorders>
              <w:top w:val="nil"/>
              <w:left w:val="single" w:sz="2" w:space="0" w:color="000000"/>
              <w:bottom w:val="nil"/>
              <w:right w:val="single" w:sz="2" w:space="0" w:color="000000"/>
            </w:tcBorders>
          </w:tcPr>
          <w:p w14:paraId="37F0B48B" w14:textId="77777777" w:rsidR="00ED3425" w:rsidRPr="009267DF" w:rsidRDefault="00567978">
            <w:pPr>
              <w:pStyle w:val="BodyText"/>
              <w:jc w:val="center"/>
              <w:rPr>
                <w:lang w:val="en-GB"/>
              </w:rPr>
            </w:pPr>
            <w:r>
              <w:rPr>
                <w:lang w:val="en-GB"/>
              </w:rPr>
              <w:t>–</w:t>
            </w:r>
            <w:r w:rsidR="00ED3425" w:rsidRPr="009267DF">
              <w:rPr>
                <w:lang w:val="en-GB"/>
              </w:rPr>
              <w:t>1/2</w:t>
            </w:r>
          </w:p>
        </w:tc>
        <w:tc>
          <w:tcPr>
            <w:tcW w:w="933" w:type="dxa"/>
            <w:tcBorders>
              <w:top w:val="nil"/>
              <w:left w:val="single" w:sz="2" w:space="0" w:color="000000"/>
              <w:bottom w:val="nil"/>
              <w:right w:val="single" w:sz="2" w:space="0" w:color="000000"/>
            </w:tcBorders>
          </w:tcPr>
          <w:p w14:paraId="284B036D" w14:textId="77777777" w:rsidR="00ED3425" w:rsidRPr="009267DF" w:rsidRDefault="00ED3425">
            <w:pPr>
              <w:pStyle w:val="BodyText"/>
              <w:jc w:val="center"/>
              <w:rPr>
                <w:lang w:val="en-GB"/>
              </w:rPr>
            </w:pPr>
            <w:r w:rsidRPr="009267DF">
              <w:rPr>
                <w:lang w:val="en-GB"/>
              </w:rPr>
              <w:t>0</w:t>
            </w:r>
          </w:p>
        </w:tc>
        <w:tc>
          <w:tcPr>
            <w:tcW w:w="918" w:type="dxa"/>
            <w:tcBorders>
              <w:top w:val="nil"/>
              <w:left w:val="single" w:sz="2" w:space="0" w:color="000000"/>
              <w:bottom w:val="nil"/>
              <w:right w:val="single" w:sz="2" w:space="0" w:color="000000"/>
            </w:tcBorders>
          </w:tcPr>
          <w:p w14:paraId="60CF38A6" w14:textId="77777777" w:rsidR="00ED3425" w:rsidRPr="009267DF" w:rsidRDefault="00567978">
            <w:pPr>
              <w:pStyle w:val="BodyText"/>
              <w:jc w:val="center"/>
              <w:rPr>
                <w:lang w:val="en-GB"/>
              </w:rPr>
            </w:pPr>
            <w:r>
              <w:rPr>
                <w:lang w:val="en-GB"/>
              </w:rPr>
              <w:t>–</w:t>
            </w:r>
            <w:r w:rsidR="00ED3425" w:rsidRPr="009267DF">
              <w:rPr>
                <w:lang w:val="en-GB"/>
              </w:rPr>
              <w:t>1/3</w:t>
            </w:r>
          </w:p>
        </w:tc>
        <w:tc>
          <w:tcPr>
            <w:tcW w:w="935" w:type="dxa"/>
            <w:tcBorders>
              <w:top w:val="nil"/>
              <w:left w:val="single" w:sz="2" w:space="0" w:color="000000"/>
              <w:bottom w:val="nil"/>
              <w:right w:val="single" w:sz="2" w:space="0" w:color="000000"/>
            </w:tcBorders>
          </w:tcPr>
          <w:p w14:paraId="08BD2029" w14:textId="77777777" w:rsidR="00ED3425" w:rsidRPr="009267DF" w:rsidRDefault="00ED3425">
            <w:pPr>
              <w:pStyle w:val="BodyText"/>
              <w:jc w:val="center"/>
              <w:rPr>
                <w:lang w:val="en-GB"/>
              </w:rPr>
            </w:pPr>
            <w:r w:rsidRPr="009267DF">
              <w:rPr>
                <w:lang w:val="en-GB"/>
              </w:rPr>
              <w:t>0</w:t>
            </w:r>
          </w:p>
        </w:tc>
      </w:tr>
      <w:tr w:rsidR="00ED3425" w:rsidRPr="009267DF" w14:paraId="0A67D5DA" w14:textId="77777777">
        <w:trPr>
          <w:trHeight w:val="208"/>
          <w:jc w:val="center"/>
        </w:trPr>
        <w:tc>
          <w:tcPr>
            <w:tcW w:w="1210" w:type="dxa"/>
            <w:tcBorders>
              <w:top w:val="nil"/>
              <w:left w:val="single" w:sz="2" w:space="0" w:color="000000"/>
              <w:bottom w:val="single" w:sz="2" w:space="0" w:color="000000"/>
              <w:right w:val="single" w:sz="2" w:space="0" w:color="000000"/>
            </w:tcBorders>
          </w:tcPr>
          <w:p w14:paraId="18B7767B" w14:textId="77777777" w:rsidR="00ED3425" w:rsidRPr="009267DF" w:rsidRDefault="00ED3425">
            <w:pPr>
              <w:pStyle w:val="BodyText"/>
              <w:jc w:val="center"/>
              <w:rPr>
                <w:lang w:val="en-GB"/>
              </w:rPr>
            </w:pPr>
            <w:r w:rsidRPr="009267DF">
              <w:rPr>
                <w:lang w:val="en-GB"/>
              </w:rPr>
              <w:t>2π</w:t>
            </w:r>
          </w:p>
        </w:tc>
        <w:tc>
          <w:tcPr>
            <w:tcW w:w="588" w:type="dxa"/>
            <w:tcBorders>
              <w:top w:val="nil"/>
              <w:left w:val="single" w:sz="2" w:space="0" w:color="000000"/>
              <w:bottom w:val="single" w:sz="2" w:space="0" w:color="000000"/>
              <w:right w:val="single" w:sz="2" w:space="0" w:color="000000"/>
            </w:tcBorders>
          </w:tcPr>
          <w:p w14:paraId="5149143D" w14:textId="77777777" w:rsidR="00ED3425" w:rsidRPr="009267DF" w:rsidRDefault="00ED3425">
            <w:pPr>
              <w:pStyle w:val="BodyText"/>
              <w:jc w:val="center"/>
              <w:rPr>
                <w:lang w:val="en-GB"/>
              </w:rPr>
            </w:pPr>
            <w:r w:rsidRPr="009267DF">
              <w:rPr>
                <w:lang w:val="en-GB"/>
              </w:rPr>
              <w:t>0</w:t>
            </w:r>
          </w:p>
        </w:tc>
        <w:tc>
          <w:tcPr>
            <w:tcW w:w="608" w:type="dxa"/>
            <w:tcBorders>
              <w:top w:val="nil"/>
              <w:left w:val="single" w:sz="2" w:space="0" w:color="000000"/>
              <w:bottom w:val="single" w:sz="2" w:space="0" w:color="000000"/>
              <w:right w:val="single" w:sz="2" w:space="0" w:color="000000"/>
            </w:tcBorders>
          </w:tcPr>
          <w:p w14:paraId="7B9A53E7" w14:textId="77777777" w:rsidR="00ED3425" w:rsidRPr="009267DF" w:rsidRDefault="00ED3425">
            <w:pPr>
              <w:pStyle w:val="BodyText"/>
              <w:jc w:val="center"/>
              <w:rPr>
                <w:lang w:val="en-GB"/>
              </w:rPr>
            </w:pPr>
            <w:r w:rsidRPr="009267DF">
              <w:rPr>
                <w:lang w:val="en-GB"/>
              </w:rPr>
              <w:t>1</w:t>
            </w:r>
          </w:p>
        </w:tc>
        <w:tc>
          <w:tcPr>
            <w:tcW w:w="918" w:type="dxa"/>
            <w:tcBorders>
              <w:top w:val="nil"/>
              <w:left w:val="single" w:sz="2" w:space="0" w:color="000000"/>
              <w:bottom w:val="single" w:sz="2" w:space="0" w:color="000000"/>
              <w:right w:val="single" w:sz="2" w:space="0" w:color="000000"/>
            </w:tcBorders>
          </w:tcPr>
          <w:p w14:paraId="6A91CCC3" w14:textId="77777777" w:rsidR="00ED3425" w:rsidRPr="009267DF" w:rsidRDefault="00ED3425">
            <w:pPr>
              <w:pStyle w:val="BodyText"/>
              <w:jc w:val="center"/>
              <w:rPr>
                <w:lang w:val="en-GB"/>
              </w:rPr>
            </w:pPr>
            <w:r w:rsidRPr="009267DF">
              <w:rPr>
                <w:lang w:val="en-GB"/>
              </w:rPr>
              <w:t>0</w:t>
            </w:r>
          </w:p>
        </w:tc>
        <w:tc>
          <w:tcPr>
            <w:tcW w:w="933" w:type="dxa"/>
            <w:tcBorders>
              <w:top w:val="nil"/>
              <w:left w:val="single" w:sz="2" w:space="0" w:color="000000"/>
              <w:bottom w:val="single" w:sz="2" w:space="0" w:color="000000"/>
              <w:right w:val="single" w:sz="2" w:space="0" w:color="000000"/>
            </w:tcBorders>
          </w:tcPr>
          <w:p w14:paraId="76693AD0" w14:textId="77777777" w:rsidR="00ED3425" w:rsidRPr="009267DF" w:rsidRDefault="00ED3425">
            <w:pPr>
              <w:pStyle w:val="BodyText"/>
              <w:jc w:val="center"/>
              <w:rPr>
                <w:lang w:val="en-GB"/>
              </w:rPr>
            </w:pPr>
            <w:r w:rsidRPr="009267DF">
              <w:rPr>
                <w:lang w:val="en-GB"/>
              </w:rPr>
              <w:t>1/2</w:t>
            </w:r>
          </w:p>
        </w:tc>
        <w:tc>
          <w:tcPr>
            <w:tcW w:w="918" w:type="dxa"/>
            <w:tcBorders>
              <w:top w:val="nil"/>
              <w:left w:val="single" w:sz="2" w:space="0" w:color="000000"/>
              <w:bottom w:val="single" w:sz="2" w:space="0" w:color="000000"/>
              <w:right w:val="single" w:sz="2" w:space="0" w:color="000000"/>
            </w:tcBorders>
          </w:tcPr>
          <w:p w14:paraId="3E0245EF" w14:textId="77777777" w:rsidR="00ED3425" w:rsidRPr="009267DF" w:rsidRDefault="00ED3425">
            <w:pPr>
              <w:pStyle w:val="BodyText"/>
              <w:jc w:val="center"/>
              <w:rPr>
                <w:lang w:val="en-GB"/>
              </w:rPr>
            </w:pPr>
            <w:r w:rsidRPr="009267DF">
              <w:rPr>
                <w:lang w:val="en-GB"/>
              </w:rPr>
              <w:t>0</w:t>
            </w:r>
          </w:p>
        </w:tc>
        <w:tc>
          <w:tcPr>
            <w:tcW w:w="935" w:type="dxa"/>
            <w:tcBorders>
              <w:top w:val="nil"/>
              <w:left w:val="single" w:sz="2" w:space="0" w:color="000000"/>
              <w:bottom w:val="single" w:sz="2" w:space="0" w:color="000000"/>
              <w:right w:val="single" w:sz="2" w:space="0" w:color="000000"/>
            </w:tcBorders>
          </w:tcPr>
          <w:p w14:paraId="7841ABC6" w14:textId="77777777" w:rsidR="00ED3425" w:rsidRPr="009267DF" w:rsidRDefault="00ED3425">
            <w:pPr>
              <w:pStyle w:val="BodyText"/>
              <w:jc w:val="center"/>
              <w:rPr>
                <w:lang w:val="en-GB"/>
              </w:rPr>
            </w:pPr>
            <w:r w:rsidRPr="009267DF">
              <w:rPr>
                <w:lang w:val="en-GB"/>
              </w:rPr>
              <w:t>1/3</w:t>
            </w:r>
          </w:p>
        </w:tc>
      </w:tr>
    </w:tbl>
    <w:p w14:paraId="4C83B6AE" w14:textId="77777777" w:rsidR="001631DD" w:rsidRDefault="001631DD">
      <w:pPr>
        <w:pStyle w:val="BodyText"/>
        <w:rPr>
          <w:lang w:val="en-GB"/>
        </w:rPr>
      </w:pPr>
    </w:p>
    <w:p w14:paraId="74040AAC" w14:textId="77777777" w:rsidR="001631DD" w:rsidRPr="009267DF" w:rsidRDefault="001631DD">
      <w:pPr>
        <w:pStyle w:val="BodyText"/>
        <w:rPr>
          <w:lang w:val="en-GB"/>
        </w:rPr>
        <w:sectPr w:rsidR="001631DD" w:rsidRPr="009267DF">
          <w:type w:val="continuous"/>
          <w:pgSz w:w="11907" w:h="16840" w:code="9"/>
          <w:pgMar w:top="1758" w:right="992" w:bottom="1928" w:left="992" w:header="1191" w:footer="1247" w:gutter="0"/>
          <w:cols w:space="448" w:equalWidth="0">
            <w:col w:w="9921"/>
          </w:cols>
        </w:sectPr>
      </w:pPr>
    </w:p>
    <w:p w14:paraId="5A1A640A" w14:textId="77777777" w:rsidR="00927408" w:rsidRPr="009267DF" w:rsidRDefault="00927408" w:rsidP="00927408">
      <w:pPr>
        <w:pStyle w:val="Heading2"/>
        <w:rPr>
          <w:lang w:val="en-GB"/>
        </w:rPr>
      </w:pPr>
      <w:r w:rsidRPr="009267DF">
        <w:rPr>
          <w:lang w:val="en-GB"/>
        </w:rPr>
        <w:t>Page Numbers</w:t>
      </w:r>
    </w:p>
    <w:p w14:paraId="417CC1B4" w14:textId="77777777" w:rsidR="00927408" w:rsidRPr="009267DF" w:rsidRDefault="00927408" w:rsidP="00927408">
      <w:pPr>
        <w:pStyle w:val="BodyText"/>
        <w:rPr>
          <w:lang w:val="en-GB"/>
        </w:rPr>
      </w:pPr>
      <w:r w:rsidRPr="009267DF">
        <w:rPr>
          <w:lang w:val="en-GB"/>
        </w:rPr>
        <w:t xml:space="preserve">Page numbers will be added to the document </w:t>
      </w:r>
      <w:r w:rsidR="00567978">
        <w:rPr>
          <w:lang w:val="en-GB"/>
        </w:rPr>
        <w:t>in the post</w:t>
      </w:r>
      <w:r w:rsidR="008B462D">
        <w:rPr>
          <w:lang w:val="en-GB"/>
        </w:rPr>
        <w:t>-</w:t>
      </w:r>
      <w:r w:rsidR="00567978">
        <w:rPr>
          <w:lang w:val="en-GB"/>
        </w:rPr>
        <w:t>processing stage</w:t>
      </w:r>
      <w:r w:rsidRPr="009267DF">
        <w:rPr>
          <w:lang w:val="en-GB"/>
        </w:rPr>
        <w:t xml:space="preserve">, so </w:t>
      </w:r>
      <w:r w:rsidRPr="009267DF">
        <w:rPr>
          <w:i/>
          <w:iCs/>
          <w:lang w:val="en-GB"/>
        </w:rPr>
        <w:t>please leave the numbering as is</w:t>
      </w:r>
      <w:r w:rsidR="008B462D">
        <w:rPr>
          <w:lang w:val="en-GB"/>
        </w:rPr>
        <w:t>.</w:t>
      </w:r>
    </w:p>
    <w:p w14:paraId="6A1FE9B5" w14:textId="77777777" w:rsidR="00ED3425" w:rsidRPr="009267DF" w:rsidRDefault="00ED3425">
      <w:pPr>
        <w:pStyle w:val="BodyText"/>
        <w:rPr>
          <w:lang w:val="en-GB"/>
        </w:rPr>
      </w:pPr>
    </w:p>
    <w:p w14:paraId="6555C45B" w14:textId="77777777" w:rsidR="00ED3425" w:rsidRPr="009267DF" w:rsidRDefault="00ED3425">
      <w:pPr>
        <w:pStyle w:val="Heading2"/>
        <w:rPr>
          <w:lang w:val="en-GB"/>
        </w:rPr>
      </w:pPr>
      <w:r w:rsidRPr="009267DF">
        <w:rPr>
          <w:lang w:val="en-GB"/>
        </w:rPr>
        <w:t>References</w:t>
      </w:r>
    </w:p>
    <w:p w14:paraId="265ABDB6" w14:textId="77777777" w:rsidR="00ED3425" w:rsidRPr="009267DF" w:rsidRDefault="00ED3425">
      <w:pPr>
        <w:pStyle w:val="BodyText"/>
        <w:rPr>
          <w:lang w:val="en-GB"/>
        </w:rPr>
      </w:pPr>
      <w:r w:rsidRPr="009267DF">
        <w:rPr>
          <w:lang w:val="en-GB"/>
        </w:rPr>
        <w:t xml:space="preserve">The references will be numbered in order of appearance </w:t>
      </w:r>
      <w:r w:rsidRPr="009267DF">
        <w:rPr>
          <w:lang w:val="en-GB"/>
        </w:rPr>
        <w:fldChar w:fldCharType="begin"/>
      </w:r>
      <w:r w:rsidRPr="009267DF">
        <w:rPr>
          <w:lang w:val="en-GB"/>
        </w:rPr>
        <w:instrText xml:space="preserve"> REF _Ref60068685 \r \h </w:instrText>
      </w:r>
      <w:r w:rsidRPr="009267DF">
        <w:rPr>
          <w:lang w:val="en-GB"/>
        </w:rPr>
      </w:r>
      <w:r w:rsidRPr="009267DF">
        <w:rPr>
          <w:lang w:val="en-GB"/>
        </w:rPr>
        <w:fldChar w:fldCharType="separate"/>
      </w:r>
      <w:r w:rsidR="00267FF6">
        <w:rPr>
          <w:lang w:val="en-GB"/>
        </w:rPr>
        <w:t>[1]</w:t>
      </w:r>
      <w:r w:rsidRPr="009267DF">
        <w:rPr>
          <w:lang w:val="en-GB"/>
        </w:rPr>
        <w:fldChar w:fldCharType="end"/>
      </w:r>
      <w:r w:rsidRPr="009267DF">
        <w:rPr>
          <w:lang w:val="en-GB"/>
        </w:rPr>
        <w:t xml:space="preserve">, [2], [3] and [4]. Please avoid listing references that </w:t>
      </w:r>
      <w:r w:rsidR="00033FBD">
        <w:rPr>
          <w:lang w:val="en-GB"/>
        </w:rPr>
        <w:t>do not appear in the text</w:t>
      </w:r>
      <w:r w:rsidRPr="009267DF">
        <w:rPr>
          <w:lang w:val="en-GB"/>
        </w:rPr>
        <w:t>.</w:t>
      </w:r>
    </w:p>
    <w:p w14:paraId="022CC31E" w14:textId="77777777" w:rsidR="00ED3425" w:rsidRPr="009267DF" w:rsidRDefault="00ED3425">
      <w:pPr>
        <w:pStyle w:val="Heading3"/>
        <w:rPr>
          <w:lang w:val="en-GB"/>
        </w:rPr>
      </w:pPr>
      <w:r w:rsidRPr="009267DF">
        <w:rPr>
          <w:lang w:val="en-GB"/>
        </w:rPr>
        <w:t>Reference Format</w:t>
      </w:r>
    </w:p>
    <w:p w14:paraId="0A45FAC4" w14:textId="77777777" w:rsidR="00ED3425" w:rsidRPr="009267DF" w:rsidRDefault="00ED3425">
      <w:pPr>
        <w:pStyle w:val="BodyText"/>
        <w:rPr>
          <w:lang w:val="en-GB"/>
        </w:rPr>
      </w:pPr>
      <w:r w:rsidRPr="009267DF">
        <w:rPr>
          <w:lang w:val="en-GB"/>
        </w:rPr>
        <w:t xml:space="preserve">The reference format is the standard IEEE one. </w:t>
      </w:r>
    </w:p>
    <w:p w14:paraId="39B1F2C5" w14:textId="77777777" w:rsidR="00ED3425" w:rsidRPr="009267DF" w:rsidRDefault="00ED3425">
      <w:pPr>
        <w:pStyle w:val="Heading1"/>
        <w:rPr>
          <w:lang w:val="en-GB"/>
        </w:rPr>
      </w:pPr>
      <w:r w:rsidRPr="009267DF">
        <w:rPr>
          <w:lang w:val="en-GB"/>
        </w:rPr>
        <w:t>CONCLUSIONS</w:t>
      </w:r>
    </w:p>
    <w:p w14:paraId="7ABB378F" w14:textId="77777777" w:rsidR="00ED3425" w:rsidRPr="009267DF" w:rsidRDefault="00ED3425" w:rsidP="008B462D">
      <w:pPr>
        <w:pStyle w:val="BodyText"/>
        <w:rPr>
          <w:lang w:val="en-GB"/>
        </w:rPr>
      </w:pPr>
      <w:r w:rsidRPr="009267DF">
        <w:rPr>
          <w:lang w:val="en-GB"/>
        </w:rPr>
        <w:t xml:space="preserve">This template can be found on the conference website. If you wish to include </w:t>
      </w:r>
      <w:r w:rsidR="00567978">
        <w:rPr>
          <w:lang w:val="en-GB"/>
        </w:rPr>
        <w:t xml:space="preserve">another number of authors and </w:t>
      </w:r>
      <w:r w:rsidRPr="009267DF">
        <w:rPr>
          <w:lang w:val="en-GB"/>
        </w:rPr>
        <w:t>affiliations</w:t>
      </w:r>
      <w:r w:rsidR="00567978">
        <w:rPr>
          <w:lang w:val="en-GB"/>
        </w:rPr>
        <w:t>,</w:t>
      </w:r>
      <w:r w:rsidRPr="009267DF">
        <w:rPr>
          <w:lang w:val="en-GB"/>
        </w:rPr>
        <w:t xml:space="preserve"> please use the companion Word template</w:t>
      </w:r>
      <w:r w:rsidR="00567978">
        <w:rPr>
          <w:lang w:val="en-GB"/>
        </w:rPr>
        <w:t>s.</w:t>
      </w:r>
      <w:r w:rsidRPr="009267DF">
        <w:rPr>
          <w:lang w:val="en-GB"/>
        </w:rPr>
        <w:t xml:space="preserve"> Please, s</w:t>
      </w:r>
      <w:r w:rsidR="008B462D">
        <w:rPr>
          <w:lang w:val="en-GB"/>
        </w:rPr>
        <w:t>ubmit full-length papers (2 to 14</w:t>
      </w:r>
      <w:r w:rsidRPr="009267DF">
        <w:rPr>
          <w:lang w:val="en-GB"/>
        </w:rPr>
        <w:t xml:space="preserve"> pages). Submission is fully electronic and aut</w:t>
      </w:r>
      <w:r w:rsidRPr="009267DF">
        <w:rPr>
          <w:lang w:val="en-GB"/>
        </w:rPr>
        <w:t>o</w:t>
      </w:r>
      <w:r w:rsidRPr="009267DF">
        <w:rPr>
          <w:lang w:val="en-GB"/>
        </w:rPr>
        <w:t xml:space="preserve">mated through the Conference Web Submission System. DO NOT send us papers directly by e-mail. </w:t>
      </w:r>
    </w:p>
    <w:p w14:paraId="7B4F6F38" w14:textId="77777777" w:rsidR="00ED3425" w:rsidRPr="009267DF" w:rsidRDefault="00ED3425">
      <w:pPr>
        <w:pStyle w:val="Heading1"/>
        <w:rPr>
          <w:lang w:val="en-GB"/>
        </w:rPr>
      </w:pPr>
      <w:r w:rsidRPr="009267DF">
        <w:rPr>
          <w:lang w:val="en-GB"/>
        </w:rPr>
        <w:t>Acknowledgments</w:t>
      </w:r>
    </w:p>
    <w:p w14:paraId="316AA45E" w14:textId="77777777" w:rsidR="00ED3425" w:rsidRPr="009267DF" w:rsidRDefault="00ED3425">
      <w:pPr>
        <w:pStyle w:val="BodyText"/>
        <w:rPr>
          <w:lang w:val="en-GB"/>
        </w:rPr>
      </w:pPr>
      <w:r w:rsidRPr="009267DF">
        <w:rPr>
          <w:lang w:val="en-GB"/>
        </w:rPr>
        <w:t>Many thanks to the great number of anonymous reviewers!</w:t>
      </w:r>
    </w:p>
    <w:p w14:paraId="633068B6" w14:textId="77777777" w:rsidR="00ED3425" w:rsidRPr="009267DF" w:rsidRDefault="00ED3425">
      <w:pPr>
        <w:pStyle w:val="Heading1"/>
        <w:rPr>
          <w:lang w:val="en-GB"/>
        </w:rPr>
      </w:pPr>
      <w:r w:rsidRPr="009267DF">
        <w:rPr>
          <w:lang w:val="en-GB"/>
        </w:rPr>
        <w:t>REFERENCES</w:t>
      </w:r>
    </w:p>
    <w:p w14:paraId="532E01A8" w14:textId="77777777" w:rsidR="00ED3425" w:rsidRPr="009267DF" w:rsidRDefault="008B462D">
      <w:pPr>
        <w:pStyle w:val="Reference"/>
        <w:rPr>
          <w:lang w:val="en-GB"/>
        </w:rPr>
      </w:pPr>
      <w:bookmarkStart w:id="4" w:name="_Ref60068685"/>
      <w:bookmarkStart w:id="5" w:name="Lee89"/>
      <w:r>
        <w:rPr>
          <w:lang w:val="en-GB"/>
        </w:rPr>
        <w:t xml:space="preserve">Yann Orlarey, Stéphane Letz, and Dominique Fober, </w:t>
      </w:r>
      <w:r>
        <w:rPr>
          <w:i/>
          <w:lang w:val="en-GB"/>
        </w:rPr>
        <w:t xml:space="preserve">New Computational Paradigms for Computer </w:t>
      </w:r>
      <w:r w:rsidRPr="008B462D">
        <w:rPr>
          <w:lang w:val="en-GB"/>
        </w:rPr>
        <w:t>Music</w:t>
      </w:r>
      <w:r>
        <w:rPr>
          <w:lang w:val="en-GB"/>
        </w:rPr>
        <w:t>, chapter “Faust: an Efficient Functional Approach to DSP Progra</w:t>
      </w:r>
      <w:r>
        <w:rPr>
          <w:lang w:val="en-GB"/>
        </w:rPr>
        <w:t>m</w:t>
      </w:r>
      <w:r>
        <w:rPr>
          <w:lang w:val="en-GB"/>
        </w:rPr>
        <w:t>ming”, Delatour: Paris, France, 2009.</w:t>
      </w:r>
    </w:p>
    <w:p w14:paraId="27026752" w14:textId="77777777" w:rsidR="00ED3425" w:rsidRPr="009267DF" w:rsidRDefault="00033FBD">
      <w:pPr>
        <w:pStyle w:val="Reference"/>
        <w:rPr>
          <w:lang w:val="en-GB"/>
        </w:rPr>
      </w:pPr>
      <w:r>
        <w:rPr>
          <w:lang w:val="en-GB"/>
        </w:rPr>
        <w:t xml:space="preserve">Julius O. Smith, “Signal processing libraries for Faust,” in </w:t>
      </w:r>
      <w:r>
        <w:rPr>
          <w:i/>
          <w:lang w:val="en-GB"/>
        </w:rPr>
        <w:t>Proceedings of Linux Audio Conference (LAC-12)</w:t>
      </w:r>
      <w:r>
        <w:rPr>
          <w:lang w:val="en-GB"/>
        </w:rPr>
        <w:t>, Sta</w:t>
      </w:r>
      <w:r>
        <w:rPr>
          <w:lang w:val="en-GB"/>
        </w:rPr>
        <w:t>n</w:t>
      </w:r>
      <w:r>
        <w:rPr>
          <w:lang w:val="en-GB"/>
        </w:rPr>
        <w:t>ford, USA, May 2012.</w:t>
      </w:r>
    </w:p>
    <w:p w14:paraId="22426DBD" w14:textId="77777777" w:rsidR="00ED3425" w:rsidRPr="00335ADC" w:rsidRDefault="00033FBD">
      <w:pPr>
        <w:pStyle w:val="Reference"/>
        <w:rPr>
          <w:lang w:val="en-GB"/>
        </w:rPr>
      </w:pPr>
      <w:r>
        <w:rPr>
          <w:lang w:val="en-GB"/>
        </w:rPr>
        <w:t xml:space="preserve">Albert </w:t>
      </w:r>
      <w:r w:rsidRPr="00335ADC">
        <w:rPr>
          <w:lang w:val="en-GB"/>
        </w:rPr>
        <w:t>Grä</w:t>
      </w:r>
      <w:r w:rsidR="00335ADC" w:rsidRPr="00335ADC">
        <w:rPr>
          <w:lang w:val="en-GB"/>
        </w:rPr>
        <w:t>f, “pd-faust: An integrated environment for ru</w:t>
      </w:r>
      <w:r w:rsidR="00335ADC" w:rsidRPr="00335ADC">
        <w:rPr>
          <w:lang w:val="en-GB"/>
        </w:rPr>
        <w:t>n</w:t>
      </w:r>
      <w:r w:rsidR="00335ADC" w:rsidRPr="00335ADC">
        <w:rPr>
          <w:lang w:val="en-GB"/>
        </w:rPr>
        <w:t xml:space="preserve">ning Faust objects in Pd,” in </w:t>
      </w:r>
      <w:r w:rsidR="00335ADC" w:rsidRPr="00335ADC">
        <w:rPr>
          <w:i/>
          <w:lang w:val="en-GB"/>
        </w:rPr>
        <w:t>Proceedings of the Linux Audio Conference (LAC-12)</w:t>
      </w:r>
      <w:r w:rsidR="00335ADC" w:rsidRPr="00335ADC">
        <w:rPr>
          <w:lang w:val="en-GB"/>
        </w:rPr>
        <w:t>, Stanford, USA, April 2012.</w:t>
      </w:r>
    </w:p>
    <w:p w14:paraId="6978A0EF" w14:textId="77777777" w:rsidR="00ED3425" w:rsidRPr="009267DF" w:rsidRDefault="00335ADC">
      <w:pPr>
        <w:pStyle w:val="Reference"/>
        <w:rPr>
          <w:lang w:val="en-GB"/>
        </w:rPr>
      </w:pPr>
      <w:r>
        <w:rPr>
          <w:lang w:val="en-GB"/>
        </w:rPr>
        <w:t>Romain Michon and Julius O. Smith, “Faust-STK: a set of linear and nonlinear physical models for the Faust pr</w:t>
      </w:r>
      <w:r>
        <w:rPr>
          <w:lang w:val="en-GB"/>
        </w:rPr>
        <w:t>o</w:t>
      </w:r>
      <w:r>
        <w:rPr>
          <w:lang w:val="en-GB"/>
        </w:rPr>
        <w:t xml:space="preserve">gramming language,” in </w:t>
      </w:r>
      <w:r>
        <w:rPr>
          <w:i/>
          <w:lang w:val="en-GB"/>
        </w:rPr>
        <w:t>Proceedings of the 14</w:t>
      </w:r>
      <w:r w:rsidRPr="00335ADC">
        <w:rPr>
          <w:i/>
          <w:vertAlign w:val="superscript"/>
          <w:lang w:val="en-GB"/>
        </w:rPr>
        <w:t>th</w:t>
      </w:r>
      <w:r>
        <w:rPr>
          <w:i/>
          <w:lang w:val="en-GB"/>
        </w:rPr>
        <w:t xml:space="preserve"> Intern</w:t>
      </w:r>
      <w:r>
        <w:rPr>
          <w:i/>
          <w:lang w:val="en-GB"/>
        </w:rPr>
        <w:t>a</w:t>
      </w:r>
      <w:r>
        <w:rPr>
          <w:i/>
          <w:lang w:val="en-GB"/>
        </w:rPr>
        <w:t>tional Conference on Digital Audio Effects (DAFx-11)</w:t>
      </w:r>
      <w:r>
        <w:rPr>
          <w:lang w:val="en-GB"/>
        </w:rPr>
        <w:t>, Pa</w:t>
      </w:r>
      <w:r>
        <w:rPr>
          <w:lang w:val="en-GB"/>
        </w:rPr>
        <w:t>r</w:t>
      </w:r>
      <w:r>
        <w:rPr>
          <w:lang w:val="en-GB"/>
        </w:rPr>
        <w:t xml:space="preserve">is, France, September 2011. </w:t>
      </w:r>
    </w:p>
    <w:bookmarkEnd w:id="4"/>
    <w:bookmarkEnd w:id="5"/>
    <w:p w14:paraId="53C2D048" w14:textId="77777777" w:rsidR="00ED3425" w:rsidRPr="009267DF" w:rsidRDefault="00ED3425">
      <w:pPr>
        <w:pStyle w:val="Heading1"/>
        <w:rPr>
          <w:lang w:val="en-GB"/>
        </w:rPr>
      </w:pPr>
      <w:r w:rsidRPr="009267DF">
        <w:rPr>
          <w:lang w:val="en-GB"/>
        </w:rPr>
        <w:t>Appendix: Margin Check</w:t>
      </w:r>
    </w:p>
    <w:p w14:paraId="73BD43BA" w14:textId="77777777" w:rsidR="00ED3425" w:rsidRPr="009267DF" w:rsidRDefault="00ED3425">
      <w:pPr>
        <w:pStyle w:val="BodyTextNext"/>
        <w:rPr>
          <w:lang w:val="en-GB"/>
        </w:rPr>
      </w:pPr>
      <w:r w:rsidRPr="009267DF">
        <w:rPr>
          <w:lang w:val="en-GB"/>
        </w:rPr>
        <w:t>This section shows the column margins for the text.</w:t>
      </w:r>
    </w:p>
    <w:p w14:paraId="3EDC3427" w14:textId="77777777" w:rsidR="00ED3425" w:rsidRPr="009267DF" w:rsidRDefault="00ED3425">
      <w:pPr>
        <w:pStyle w:val="BodyTextNext"/>
        <w:rPr>
          <w:lang w:val="en-GB"/>
        </w:rPr>
      </w:pPr>
    </w:p>
    <w:p w14:paraId="20C98021" w14:textId="77777777" w:rsidR="003039AA" w:rsidRPr="009267DF" w:rsidRDefault="003039AA" w:rsidP="003039AA">
      <w:pPr>
        <w:pStyle w:val="BodyTextNext"/>
        <w:rPr>
          <w:lang w:val="en-GB"/>
        </w:rPr>
      </w:pPr>
      <w:r w:rsidRPr="009267DF">
        <w:rPr>
          <w:lang w:val="en-GB"/>
        </w:rPr>
        <w:t>Lorem ipsum dolor sit amet, consectetur adipisici elit, sed e</w:t>
      </w:r>
      <w:r w:rsidRPr="009267DF">
        <w:rPr>
          <w:lang w:val="en-GB"/>
        </w:rPr>
        <w:t>i</w:t>
      </w:r>
      <w:r w:rsidRPr="009267DF">
        <w:rPr>
          <w:lang w:val="en-GB"/>
        </w:rPr>
        <w:t>usmod tempor incidunt ut labore et dolore magna aliqua. Ut enim ad minim veniam, quis nostrud exercitation ullamco laboris nisi ut aliquid ex ea commodi consequat. Quis aute iure reprehenderit in voluptate velit esse cillum dolore eu fugiat nulla pariatur. E</w:t>
      </w:r>
      <w:r w:rsidRPr="009267DF">
        <w:rPr>
          <w:lang w:val="en-GB"/>
        </w:rPr>
        <w:t>x</w:t>
      </w:r>
      <w:r w:rsidRPr="009267DF">
        <w:rPr>
          <w:lang w:val="en-GB"/>
        </w:rPr>
        <w:t>cepteur sint obcaecat cupiditat non proident, sunt in culpa qui officia deserunt mollit anim id est laborum.</w:t>
      </w:r>
    </w:p>
    <w:p w14:paraId="6D454229"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facilisis at vero eros et accumsan et iusto odio dignissim qui blandit pra</w:t>
      </w:r>
      <w:r w:rsidRPr="009267DF">
        <w:rPr>
          <w:lang w:val="en-GB"/>
        </w:rPr>
        <w:t>e</w:t>
      </w:r>
      <w:r w:rsidRPr="009267DF">
        <w:rPr>
          <w:lang w:val="en-GB"/>
        </w:rPr>
        <w:t>sent luptatum zzril delenit augue duis dolore te feugait nulla f</w:t>
      </w:r>
      <w:r w:rsidRPr="009267DF">
        <w:rPr>
          <w:lang w:val="en-GB"/>
        </w:rPr>
        <w:t>a</w:t>
      </w:r>
      <w:r w:rsidRPr="009267DF">
        <w:rPr>
          <w:lang w:val="en-GB"/>
        </w:rPr>
        <w:t>cilisi. Lorem ipsum dolor sit amet, consectetuer adipiscing elit, sed diam nonummy nibh euismod tincidunt ut laoreet dolore magna aliquam erat volutpat.</w:t>
      </w:r>
    </w:p>
    <w:p w14:paraId="15080660" w14:textId="77777777" w:rsidR="003039AA" w:rsidRPr="009267DF" w:rsidRDefault="003039AA" w:rsidP="003039AA">
      <w:pPr>
        <w:pStyle w:val="BodyTextNext"/>
        <w:rPr>
          <w:lang w:val="en-GB"/>
        </w:rPr>
      </w:pPr>
      <w:r w:rsidRPr="009267DF">
        <w:rPr>
          <w:lang w:val="en-GB"/>
        </w:rPr>
        <w:t>Ut wisi enim ad minim veniam, quis nostrud exerci tation u</w:t>
      </w:r>
      <w:r w:rsidRPr="009267DF">
        <w:rPr>
          <w:lang w:val="en-GB"/>
        </w:rPr>
        <w:t>l</w:t>
      </w:r>
      <w:r w:rsidRPr="009267DF">
        <w:rPr>
          <w:lang w:val="en-GB"/>
        </w:rPr>
        <w:t>lamcorper suscipit lobortis nisl ut aliquip ex ea commodo cons</w:t>
      </w:r>
      <w:r w:rsidRPr="009267DF">
        <w:rPr>
          <w:lang w:val="en-GB"/>
        </w:rPr>
        <w:t>e</w:t>
      </w:r>
      <w:r w:rsidRPr="009267DF">
        <w:rPr>
          <w:lang w:val="en-GB"/>
        </w:rPr>
        <w:t>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FE93E81" w14:textId="77777777" w:rsidR="003039AA" w:rsidRPr="009267DF" w:rsidRDefault="003039AA" w:rsidP="003039AA">
      <w:pPr>
        <w:pStyle w:val="BodyTextNext"/>
        <w:rPr>
          <w:lang w:val="en-GB"/>
        </w:rPr>
      </w:pPr>
      <w:r w:rsidRPr="009267DF">
        <w:rPr>
          <w:lang w:val="en-GB"/>
        </w:rPr>
        <w:t>Nam liber tempor cum soluta nobis eleifend option congue nihil imperdiet doming id quod mazim placerat facer possim a</w:t>
      </w:r>
      <w:r w:rsidRPr="009267DF">
        <w:rPr>
          <w:lang w:val="en-GB"/>
        </w:rPr>
        <w:t>s</w:t>
      </w:r>
      <w:r w:rsidRPr="009267DF">
        <w:rPr>
          <w:lang w:val="en-GB"/>
        </w:rPr>
        <w:t>sum.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14:paraId="620FCC74"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w:t>
      </w:r>
      <w:r w:rsidRPr="009267DF">
        <w:rPr>
          <w:lang w:val="en-GB"/>
        </w:rPr>
        <w:t>i</w:t>
      </w:r>
      <w:r w:rsidRPr="009267DF">
        <w:rPr>
          <w:lang w:val="en-GB"/>
        </w:rPr>
        <w:t>sis.</w:t>
      </w:r>
    </w:p>
    <w:p w14:paraId="13236612" w14:textId="77777777" w:rsidR="003039AA" w:rsidRPr="009267DF" w:rsidRDefault="003039AA" w:rsidP="003039AA">
      <w:pPr>
        <w:pStyle w:val="BodyTextNext"/>
        <w:rPr>
          <w:lang w:val="en-GB"/>
        </w:rPr>
      </w:pP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w:t>
      </w:r>
      <w:r w:rsidRPr="009267DF">
        <w:rPr>
          <w:lang w:val="en-GB"/>
        </w:rPr>
        <w:t>r</w:t>
      </w:r>
      <w:r w:rsidRPr="009267DF">
        <w:rPr>
          <w:lang w:val="en-GB"/>
        </w:rPr>
        <w:t>gren, no sea takimata sanctus est Lorem ipsum dolor sit amet. Lorem ipsum dolor sit amet, consetetur sadipscing elitr, At a</w:t>
      </w:r>
      <w:r w:rsidRPr="009267DF">
        <w:rPr>
          <w:lang w:val="en-GB"/>
        </w:rPr>
        <w:t>c</w:t>
      </w:r>
      <w:r w:rsidRPr="009267DF">
        <w:rPr>
          <w:lang w:val="en-GB"/>
        </w:rPr>
        <w:t>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w:t>
      </w:r>
      <w:r w:rsidRPr="009267DF">
        <w:rPr>
          <w:lang w:val="en-GB"/>
        </w:rPr>
        <w:t>r</w:t>
      </w:r>
      <w:r w:rsidRPr="009267DF">
        <w:rPr>
          <w:lang w:val="en-GB"/>
        </w:rPr>
        <w:t>mod tempor invidunt ut labore et dolore magna aliquyam erat.</w:t>
      </w:r>
    </w:p>
    <w:p w14:paraId="500F718B" w14:textId="77777777" w:rsidR="003039AA" w:rsidRPr="009267DF" w:rsidRDefault="003039AA" w:rsidP="003039AA">
      <w:pPr>
        <w:pStyle w:val="BodyTextNext"/>
        <w:rPr>
          <w:lang w:val="en-GB"/>
        </w:rPr>
      </w:pPr>
      <w:r w:rsidRPr="00CE29D9">
        <w:rPr>
          <w:lang w:val="nb-NO"/>
        </w:rPr>
        <w:t>Consetetur sadipscing elitr, sed diam nonumy eirmod tempor invidunt ut labore et dolore magna aliquyam erat, sed diam v</w:t>
      </w:r>
      <w:r w:rsidRPr="00CE29D9">
        <w:rPr>
          <w:lang w:val="nb-NO"/>
        </w:rPr>
        <w:t>o</w:t>
      </w:r>
      <w:r w:rsidRPr="00CE29D9">
        <w:rPr>
          <w:lang w:val="nb-NO"/>
        </w:rPr>
        <w:t xml:space="preserve">luptua. At vero eos et accusam et justo duo dolores et ea rebum. </w:t>
      </w:r>
      <w:r w:rsidRPr="009267DF">
        <w:rPr>
          <w:lang w:val="en-GB"/>
        </w:rPr>
        <w:t>Stet clita kasd gubergren, no sea takimata sanctus est Lorem i</w:t>
      </w:r>
      <w:r w:rsidRPr="009267DF">
        <w:rPr>
          <w:lang w:val="en-GB"/>
        </w:rPr>
        <w:t>p</w:t>
      </w:r>
      <w:r w:rsidRPr="009267DF">
        <w:rPr>
          <w:lang w:val="en-GB"/>
        </w:rPr>
        <w:t>sum dolor sit amet. Lorem ipsum dolor sit amet, consetetur sadipscing elitr, sed diam nonumy eirmod tempor invidunt ut l</w:t>
      </w:r>
      <w:r w:rsidRPr="009267DF">
        <w:rPr>
          <w:lang w:val="en-GB"/>
        </w:rPr>
        <w:t>a</w:t>
      </w:r>
      <w:r w:rsidRPr="009267DF">
        <w:rPr>
          <w:lang w:val="en-GB"/>
        </w:rPr>
        <w:t xml:space="preserve">bore et dolore magna aliquyam erat, sed diam voluptua. </w:t>
      </w: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gubergren, no sea takimata sanctus est Lorem ipsum dolor sit amet.</w:t>
      </w:r>
    </w:p>
    <w:p w14:paraId="7B83B364" w14:textId="77777777" w:rsidR="003039AA" w:rsidRPr="009267DF" w:rsidRDefault="003039AA" w:rsidP="003039AA">
      <w:pPr>
        <w:pStyle w:val="BodyTextNext"/>
        <w:rPr>
          <w:lang w:val="en-GB"/>
        </w:rPr>
      </w:pPr>
      <w:r w:rsidRPr="009267DF">
        <w:rPr>
          <w:lang w:val="en-GB"/>
        </w:rPr>
        <w:t>Lorem ipsum dolor sit amet, consectetur adipisici elit, sed e</w:t>
      </w:r>
      <w:r w:rsidRPr="009267DF">
        <w:rPr>
          <w:lang w:val="en-GB"/>
        </w:rPr>
        <w:t>i</w:t>
      </w:r>
      <w:r w:rsidRPr="009267DF">
        <w:rPr>
          <w:lang w:val="en-GB"/>
        </w:rPr>
        <w:t>usmod tempor incidunt ut labore et dolore magna aliqua. Ut enim ad minim veniam, quis nostrud exercitation ullamco laboris nisi ut aliquid ex ea commodi consequat. Quis aute iure reprehenderit in voluptate velit esse cillum dolore eu fugiat nulla pariatur. E</w:t>
      </w:r>
      <w:r w:rsidRPr="009267DF">
        <w:rPr>
          <w:lang w:val="en-GB"/>
        </w:rPr>
        <w:t>x</w:t>
      </w:r>
      <w:r w:rsidRPr="009267DF">
        <w:rPr>
          <w:lang w:val="en-GB"/>
        </w:rPr>
        <w:t>cepteur sint obcaecat cupiditat non proident, sunt in culpa qui officia deserunt mollit anim id est laborum.</w:t>
      </w:r>
    </w:p>
    <w:p w14:paraId="0685F1A0"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facilisis at vero eros et accumsan et iusto odio dignissim qui blandit pra</w:t>
      </w:r>
      <w:r w:rsidRPr="009267DF">
        <w:rPr>
          <w:lang w:val="en-GB"/>
        </w:rPr>
        <w:t>e</w:t>
      </w:r>
      <w:r w:rsidRPr="009267DF">
        <w:rPr>
          <w:lang w:val="en-GB"/>
        </w:rPr>
        <w:t>sent luptatum zzril delenit augue duis dolore te feugait nulla f</w:t>
      </w:r>
      <w:r w:rsidRPr="009267DF">
        <w:rPr>
          <w:lang w:val="en-GB"/>
        </w:rPr>
        <w:t>a</w:t>
      </w:r>
      <w:r w:rsidRPr="009267DF">
        <w:rPr>
          <w:lang w:val="en-GB"/>
        </w:rPr>
        <w:t>cilisi. Lorem ipsum dolor sit amet, consectetuer adipiscing elit, sed diam nonummy nibh euismod tincidunt ut laoreet dolore magna aliquam erat volutpat.</w:t>
      </w:r>
    </w:p>
    <w:p w14:paraId="5B9348FC" w14:textId="77777777" w:rsidR="003039AA" w:rsidRPr="009267DF" w:rsidRDefault="003039AA" w:rsidP="003039AA">
      <w:pPr>
        <w:pStyle w:val="BodyTextNext"/>
        <w:rPr>
          <w:lang w:val="en-GB"/>
        </w:rPr>
      </w:pPr>
      <w:r w:rsidRPr="009267DF">
        <w:rPr>
          <w:lang w:val="en-GB"/>
        </w:rPr>
        <w:t>Ut wisi enim ad minim veniam, quis nostrud exerci tation u</w:t>
      </w:r>
      <w:r w:rsidRPr="009267DF">
        <w:rPr>
          <w:lang w:val="en-GB"/>
        </w:rPr>
        <w:t>l</w:t>
      </w:r>
      <w:r w:rsidRPr="009267DF">
        <w:rPr>
          <w:lang w:val="en-GB"/>
        </w:rPr>
        <w:t>lamcorper suscipit lobortis nisl ut aliquip ex ea commodo cons</w:t>
      </w:r>
      <w:r w:rsidRPr="009267DF">
        <w:rPr>
          <w:lang w:val="en-GB"/>
        </w:rPr>
        <w:t>e</w:t>
      </w:r>
      <w:r w:rsidRPr="009267DF">
        <w:rPr>
          <w:lang w:val="en-GB"/>
        </w:rPr>
        <w:t>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3C63DECA" w14:textId="77777777" w:rsidR="003039AA" w:rsidRPr="009267DF" w:rsidRDefault="003039AA" w:rsidP="003039AA">
      <w:pPr>
        <w:pStyle w:val="BodyTextNext"/>
        <w:rPr>
          <w:lang w:val="en-GB"/>
        </w:rPr>
      </w:pPr>
      <w:r w:rsidRPr="009267DF">
        <w:rPr>
          <w:lang w:val="en-GB"/>
        </w:rPr>
        <w:t>Nam liber tempor cum soluta nobis eleifend option congue nihil imperdiet doming id quod mazim placerat facer possim a</w:t>
      </w:r>
      <w:r w:rsidRPr="009267DF">
        <w:rPr>
          <w:lang w:val="en-GB"/>
        </w:rPr>
        <w:t>s</w:t>
      </w:r>
      <w:r w:rsidRPr="009267DF">
        <w:rPr>
          <w:lang w:val="en-GB"/>
        </w:rPr>
        <w:t>sum.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14:paraId="5E66ACCB"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w:t>
      </w:r>
      <w:r w:rsidRPr="009267DF">
        <w:rPr>
          <w:lang w:val="en-GB"/>
        </w:rPr>
        <w:t>i</w:t>
      </w:r>
      <w:r w:rsidRPr="009267DF">
        <w:rPr>
          <w:lang w:val="en-GB"/>
        </w:rPr>
        <w:t>sis.</w:t>
      </w:r>
    </w:p>
    <w:p w14:paraId="23FFD78B" w14:textId="77777777" w:rsidR="003039AA" w:rsidRPr="009267DF" w:rsidRDefault="003039AA" w:rsidP="003039AA">
      <w:pPr>
        <w:pStyle w:val="BodyTextNext"/>
        <w:rPr>
          <w:lang w:val="en-GB"/>
        </w:rPr>
      </w:pP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w:t>
      </w:r>
      <w:r w:rsidRPr="009267DF">
        <w:rPr>
          <w:lang w:val="en-GB"/>
        </w:rPr>
        <w:t>r</w:t>
      </w:r>
      <w:r w:rsidRPr="009267DF">
        <w:rPr>
          <w:lang w:val="en-GB"/>
        </w:rPr>
        <w:t>gren, no sea takimata sanctus est Lorem ipsum dolor sit amet. Lorem ipsum dolor sit amet, consetetur sadipscing elitr, At a</w:t>
      </w:r>
      <w:r w:rsidRPr="009267DF">
        <w:rPr>
          <w:lang w:val="en-GB"/>
        </w:rPr>
        <w:t>c</w:t>
      </w:r>
      <w:r w:rsidRPr="009267DF">
        <w:rPr>
          <w:lang w:val="en-GB"/>
        </w:rPr>
        <w:t>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w:t>
      </w:r>
      <w:r w:rsidRPr="009267DF">
        <w:rPr>
          <w:lang w:val="en-GB"/>
        </w:rPr>
        <w:t>r</w:t>
      </w:r>
      <w:r w:rsidRPr="009267DF">
        <w:rPr>
          <w:lang w:val="en-GB"/>
        </w:rPr>
        <w:t>mod tempor invidunt ut labore et dolore magna aliquyam erat.</w:t>
      </w:r>
    </w:p>
    <w:p w14:paraId="28FCA346" w14:textId="77777777" w:rsidR="00ED3425" w:rsidRPr="009267DF" w:rsidRDefault="003039AA" w:rsidP="003039AA">
      <w:pPr>
        <w:pStyle w:val="BodyTextNext"/>
        <w:rPr>
          <w:lang w:val="en-GB"/>
        </w:rPr>
      </w:pPr>
      <w:r w:rsidRPr="00CE29D9">
        <w:rPr>
          <w:lang w:val="nb-NO"/>
        </w:rPr>
        <w:t>Consetetur sadipscing elitr, sed diam nonumy eirmod tempor invidunt ut labore et dolore magna aliquyam erat, sed diam v</w:t>
      </w:r>
      <w:r w:rsidRPr="00CE29D9">
        <w:rPr>
          <w:lang w:val="nb-NO"/>
        </w:rPr>
        <w:t>o</w:t>
      </w:r>
      <w:r w:rsidRPr="00CE29D9">
        <w:rPr>
          <w:lang w:val="nb-NO"/>
        </w:rPr>
        <w:t xml:space="preserve">luptua. At vero eos et accusam et justo duo dolores et ea rebum. </w:t>
      </w:r>
      <w:r w:rsidRPr="009267DF">
        <w:rPr>
          <w:lang w:val="en-GB"/>
        </w:rPr>
        <w:t>Stet clita kasd gubergren, no sea takimata sanctus est Lorem i</w:t>
      </w:r>
      <w:r w:rsidRPr="009267DF">
        <w:rPr>
          <w:lang w:val="en-GB"/>
        </w:rPr>
        <w:t>p</w:t>
      </w:r>
      <w:r w:rsidRPr="009267DF">
        <w:rPr>
          <w:lang w:val="en-GB"/>
        </w:rPr>
        <w:t>sum dolor sit amet. Lorem ipsum dolor sit amet, consetetur sadipscing elitr, sed diam nonumy eirmod tempor invidunt ut l</w:t>
      </w:r>
      <w:r w:rsidRPr="009267DF">
        <w:rPr>
          <w:lang w:val="en-GB"/>
        </w:rPr>
        <w:t>a</w:t>
      </w:r>
      <w:r w:rsidRPr="009267DF">
        <w:rPr>
          <w:lang w:val="en-GB"/>
        </w:rPr>
        <w:t xml:space="preserve">bore et dolore magna aliquyam erat, sed diam voluptua. </w:t>
      </w:r>
      <w:r w:rsidRPr="00CE29D9">
        <w:rPr>
          <w:lang w:val="nb-NO"/>
        </w:rPr>
        <w:t xml:space="preserve">At vero eos et accusam et justo duo dolores et ea rebum. </w:t>
      </w:r>
      <w:r w:rsidRPr="009267DF">
        <w:rPr>
          <w:lang w:val="en-GB"/>
        </w:rPr>
        <w:t>Stet clita kasd gubergren, no sea takimata sanctus est Lorem ipsum dolor sit amet.</w:t>
      </w:r>
    </w:p>
    <w:sectPr w:rsidR="00ED3425" w:rsidRPr="009267DF" w:rsidSect="00D70EA0">
      <w:type w:val="continuous"/>
      <w:pgSz w:w="11907" w:h="16840" w:code="9"/>
      <w:pgMar w:top="1758" w:right="992" w:bottom="1928" w:left="992" w:header="1191" w:footer="1247" w:gutter="0"/>
      <w:cols w:num="2" w:space="44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7922F" w14:textId="77777777" w:rsidR="00AE5301" w:rsidRDefault="00AE5301">
      <w:r>
        <w:separator/>
      </w:r>
    </w:p>
  </w:endnote>
  <w:endnote w:type="continuationSeparator" w:id="0">
    <w:p w14:paraId="7828C79B" w14:textId="77777777" w:rsidR="00AE5301" w:rsidRDefault="00AE5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Nimbus Rom No 9 L">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0E1B1" w14:textId="77777777" w:rsidR="00033FBD" w:rsidRDefault="00033FBD">
    <w:pPr>
      <w:pStyle w:val="Footer"/>
      <w:framePr w:hSpace="144" w:wrap="auto" w:vAnchor="text" w:hAnchor="margin" w:xAlign="center" w:y="1"/>
      <w:rPr>
        <w:rStyle w:val="PageNumber"/>
      </w:rPr>
    </w:pPr>
    <w:r>
      <w:rPr>
        <w:rStyle w:val="PageNumber"/>
      </w:rPr>
      <w:t>IFC-</w:t>
    </w:r>
    <w:r>
      <w:rPr>
        <w:rStyle w:val="PageNumber"/>
      </w:rPr>
      <w:fldChar w:fldCharType="begin"/>
    </w:r>
    <w:r>
      <w:rPr>
        <w:rStyle w:val="PageNumber"/>
      </w:rPr>
      <w:instrText xml:space="preserve">PAGE  </w:instrText>
    </w:r>
    <w:r>
      <w:rPr>
        <w:rStyle w:val="PageNumber"/>
      </w:rPr>
      <w:fldChar w:fldCharType="separate"/>
    </w:r>
    <w:r w:rsidR="00FE6544">
      <w:rPr>
        <w:rStyle w:val="PageNumber"/>
        <w:noProof/>
      </w:rPr>
      <w:t>1</w:t>
    </w:r>
    <w:r>
      <w:rPr>
        <w:rStyle w:val="PageNumber"/>
      </w:rPr>
      <w:fldChar w:fldCharType="end"/>
    </w:r>
  </w:p>
  <w:p w14:paraId="310EFDD2" w14:textId="77777777" w:rsidR="00033FBD" w:rsidRDefault="00033FB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91BD7" w14:textId="77777777" w:rsidR="00033FBD" w:rsidRDefault="00033FBD">
    <w:pPr>
      <w:pStyle w:val="Footer"/>
      <w:framePr w:hSpace="144" w:wrap="auto" w:vAnchor="text" w:hAnchor="margin" w:xAlign="center" w:y="1"/>
      <w:rPr>
        <w:rStyle w:val="PageNumber"/>
      </w:rPr>
    </w:pPr>
    <w:r>
      <w:rPr>
        <w:rStyle w:val="PageNumber"/>
      </w:rPr>
      <w:t>IFC-</w:t>
    </w:r>
    <w:r>
      <w:rPr>
        <w:rStyle w:val="PageNumber"/>
      </w:rPr>
      <w:fldChar w:fldCharType="begin"/>
    </w:r>
    <w:r>
      <w:rPr>
        <w:rStyle w:val="PageNumber"/>
      </w:rPr>
      <w:instrText xml:space="preserve">PAGE  </w:instrText>
    </w:r>
    <w:r>
      <w:rPr>
        <w:rStyle w:val="PageNumber"/>
      </w:rPr>
      <w:fldChar w:fldCharType="separate"/>
    </w:r>
    <w:r w:rsidR="00FE6544">
      <w:rPr>
        <w:rStyle w:val="PageNumber"/>
        <w:noProof/>
      </w:rPr>
      <w:t>3</w:t>
    </w:r>
    <w:r>
      <w:rPr>
        <w:rStyle w:val="PageNumber"/>
      </w:rPr>
      <w:fldChar w:fldCharType="end"/>
    </w:r>
  </w:p>
  <w:p w14:paraId="6C4DF88B" w14:textId="77777777" w:rsidR="00033FBD" w:rsidRDefault="00033FB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B270A" w14:textId="77777777" w:rsidR="00AE5301" w:rsidRDefault="00AE5301">
      <w:r>
        <w:separator/>
      </w:r>
    </w:p>
  </w:footnote>
  <w:footnote w:type="continuationSeparator" w:id="0">
    <w:p w14:paraId="3D53EDE5" w14:textId="77777777" w:rsidR="00AE5301" w:rsidRDefault="00AE53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B1103" w14:textId="77777777" w:rsidR="00033FBD" w:rsidRDefault="00033FBD" w:rsidP="006D26FA">
    <w:pPr>
      <w:pStyle w:val="Header"/>
    </w:pPr>
    <w:r>
      <w:t xml:space="preserve">Proceedings of the </w:t>
    </w:r>
    <w:r>
      <w:rPr>
        <w:lang w:val="en-GB"/>
      </w:rPr>
      <w:t>1</w:t>
    </w:r>
    <w:r>
      <w:rPr>
        <w:i w:val="0"/>
        <w:iCs w:val="0"/>
        <w:vertAlign w:val="superscript"/>
        <w:lang w:val="en-GB"/>
      </w:rPr>
      <w:t>st</w:t>
    </w:r>
    <w:r>
      <w:t xml:space="preserve"> International Faust Conference (IFC-18), Mainz, Germany, July 17–18, 2018</w:t>
    </w:r>
  </w:p>
  <w:p w14:paraId="1D886E51" w14:textId="77777777" w:rsidR="00033FBD" w:rsidRPr="006D26FA" w:rsidRDefault="00033FBD" w:rsidP="006D26F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AA576"/>
    <w:lvl w:ilvl="0">
      <w:start w:val="1"/>
      <w:numFmt w:val="decimal"/>
      <w:lvlText w:val="%1."/>
      <w:lvlJc w:val="left"/>
      <w:pPr>
        <w:tabs>
          <w:tab w:val="num" w:pos="1800"/>
        </w:tabs>
        <w:ind w:left="1800" w:hanging="360"/>
      </w:pPr>
    </w:lvl>
  </w:abstractNum>
  <w:abstractNum w:abstractNumId="1">
    <w:nsid w:val="FFFFFF7D"/>
    <w:multiLevelType w:val="singleLevel"/>
    <w:tmpl w:val="91A60C40"/>
    <w:lvl w:ilvl="0">
      <w:start w:val="1"/>
      <w:numFmt w:val="decimal"/>
      <w:lvlText w:val="%1."/>
      <w:lvlJc w:val="left"/>
      <w:pPr>
        <w:tabs>
          <w:tab w:val="num" w:pos="1440"/>
        </w:tabs>
        <w:ind w:left="1440" w:hanging="360"/>
      </w:pPr>
    </w:lvl>
  </w:abstractNum>
  <w:abstractNum w:abstractNumId="2">
    <w:nsid w:val="FFFFFF7E"/>
    <w:multiLevelType w:val="singleLevel"/>
    <w:tmpl w:val="D934274C"/>
    <w:lvl w:ilvl="0">
      <w:start w:val="1"/>
      <w:numFmt w:val="decimal"/>
      <w:lvlText w:val="%1."/>
      <w:lvlJc w:val="left"/>
      <w:pPr>
        <w:tabs>
          <w:tab w:val="num" w:pos="1080"/>
        </w:tabs>
        <w:ind w:left="1080" w:hanging="360"/>
      </w:pPr>
    </w:lvl>
  </w:abstractNum>
  <w:abstractNum w:abstractNumId="3">
    <w:nsid w:val="FFFFFF7F"/>
    <w:multiLevelType w:val="singleLevel"/>
    <w:tmpl w:val="F608561C"/>
    <w:lvl w:ilvl="0">
      <w:start w:val="1"/>
      <w:numFmt w:val="decimal"/>
      <w:lvlText w:val="%1."/>
      <w:lvlJc w:val="left"/>
      <w:pPr>
        <w:tabs>
          <w:tab w:val="num" w:pos="720"/>
        </w:tabs>
        <w:ind w:left="720" w:hanging="360"/>
      </w:pPr>
    </w:lvl>
  </w:abstractNum>
  <w:abstractNum w:abstractNumId="4">
    <w:nsid w:val="FFFFFF80"/>
    <w:multiLevelType w:val="singleLevel"/>
    <w:tmpl w:val="947A77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AACE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BB2887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57AE1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9826318"/>
    <w:lvl w:ilvl="0">
      <w:start w:val="1"/>
      <w:numFmt w:val="decimal"/>
      <w:lvlText w:val="%1."/>
      <w:lvlJc w:val="left"/>
      <w:pPr>
        <w:tabs>
          <w:tab w:val="num" w:pos="360"/>
        </w:tabs>
        <w:ind w:left="360" w:hanging="360"/>
      </w:pPr>
    </w:lvl>
  </w:abstractNum>
  <w:abstractNum w:abstractNumId="9">
    <w:nsid w:val="FFFFFF89"/>
    <w:multiLevelType w:val="singleLevel"/>
    <w:tmpl w:val="22B6126E"/>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831A1496"/>
    <w:lvl w:ilvl="0">
      <w:start w:val="1"/>
      <w:numFmt w:val="decimal"/>
      <w:pStyle w:val="Heading1"/>
      <w:lvlText w:val="%1."/>
      <w:lvlJc w:val="left"/>
      <w:pPr>
        <w:tabs>
          <w:tab w:val="num" w:pos="360"/>
        </w:tabs>
        <w:ind w:left="28" w:hanging="28"/>
      </w:pPr>
      <w:rPr>
        <w:rFonts w:cs="Times New Roman"/>
      </w:rPr>
    </w:lvl>
    <w:lvl w:ilvl="1">
      <w:start w:val="1"/>
      <w:numFmt w:val="decimal"/>
      <w:pStyle w:val="Heading2"/>
      <w:lvlText w:val="%1.%2."/>
      <w:lvlJc w:val="left"/>
      <w:pPr>
        <w:tabs>
          <w:tab w:val="num" w:pos="360"/>
        </w:tabs>
      </w:pPr>
      <w:rPr>
        <w:rFonts w:cs="Times New Roman"/>
      </w:rPr>
    </w:lvl>
    <w:lvl w:ilvl="2">
      <w:start w:val="1"/>
      <w:numFmt w:val="decimal"/>
      <w:pStyle w:val="Heading3"/>
      <w:lvlText w:val="%1.%2.%3."/>
      <w:lvlJc w:val="left"/>
      <w:pPr>
        <w:tabs>
          <w:tab w:val="num" w:pos="720"/>
        </w:tabs>
      </w:pPr>
      <w:rPr>
        <w:rFonts w:cs="Times New Roman"/>
      </w:rPr>
    </w:lvl>
    <w:lvl w:ilvl="3">
      <w:start w:val="1"/>
      <w:numFmt w:val="decimal"/>
      <w:pStyle w:val="Heading4"/>
      <w:lvlText w:val="%1.%2.%3.%4"/>
      <w:lvlJc w:val="left"/>
      <w:pPr>
        <w:tabs>
          <w:tab w:val="num" w:pos="0"/>
        </w:tabs>
      </w:pPr>
      <w:rPr>
        <w:rFonts w:cs="Times New Roman"/>
      </w:rPr>
    </w:lvl>
    <w:lvl w:ilvl="4">
      <w:start w:val="1"/>
      <w:numFmt w:val="decimal"/>
      <w:pStyle w:val="Heading5"/>
      <w:lvlText w:val="%1.%2.%3.%4.%5"/>
      <w:lvlJc w:val="left"/>
      <w:pPr>
        <w:tabs>
          <w:tab w:val="num" w:pos="0"/>
        </w:tabs>
      </w:pPr>
      <w:rPr>
        <w:rFonts w:cs="Times New Roman"/>
      </w:rPr>
    </w:lvl>
    <w:lvl w:ilvl="5">
      <w:start w:val="1"/>
      <w:numFmt w:val="decimal"/>
      <w:pStyle w:val="Heading6"/>
      <w:lvlText w:val="%1.%2.%3.%4.%5.%6"/>
      <w:lvlJc w:val="left"/>
      <w:pPr>
        <w:tabs>
          <w:tab w:val="num" w:pos="0"/>
        </w:tabs>
      </w:pPr>
      <w:rPr>
        <w:rFonts w:cs="Times New Roman"/>
      </w:rPr>
    </w:lvl>
    <w:lvl w:ilvl="6">
      <w:start w:val="1"/>
      <w:numFmt w:val="decimal"/>
      <w:pStyle w:val="Heading7"/>
      <w:lvlText w:val="%1.%2.%3.%4.%5.%6.%7"/>
      <w:lvlJc w:val="left"/>
      <w:pPr>
        <w:tabs>
          <w:tab w:val="num" w:pos="0"/>
        </w:tabs>
      </w:pPr>
      <w:rPr>
        <w:rFonts w:cs="Times New Roman"/>
      </w:rPr>
    </w:lvl>
    <w:lvl w:ilvl="7">
      <w:start w:val="1"/>
      <w:numFmt w:val="decimal"/>
      <w:pStyle w:val="Heading8"/>
      <w:lvlText w:val="%1.%2.%3.%4.%5.%6.%7.%8"/>
      <w:lvlJc w:val="left"/>
      <w:pPr>
        <w:tabs>
          <w:tab w:val="num" w:pos="0"/>
        </w:tabs>
      </w:pPr>
      <w:rPr>
        <w:rFonts w:cs="Times New Roman"/>
      </w:rPr>
    </w:lvl>
    <w:lvl w:ilvl="8">
      <w:start w:val="1"/>
      <w:numFmt w:val="decimal"/>
      <w:pStyle w:val="Heading9"/>
      <w:lvlText w:val="%1.%2.%3.%4.%5.%6.%7.%8.%9"/>
      <w:lvlJc w:val="left"/>
      <w:pPr>
        <w:tabs>
          <w:tab w:val="num" w:pos="0"/>
        </w:tabs>
      </w:pPr>
      <w:rPr>
        <w:rFonts w:cs="Times New Roman"/>
      </w:rPr>
    </w:lvl>
  </w:abstractNum>
  <w:abstractNum w:abstractNumId="11">
    <w:nsid w:val="33307B1F"/>
    <w:multiLevelType w:val="singleLevel"/>
    <w:tmpl w:val="D85E42B4"/>
    <w:lvl w:ilvl="0">
      <w:start w:val="1"/>
      <w:numFmt w:val="decimal"/>
      <w:pStyle w:val="NumItem"/>
      <w:lvlText w:val="%1."/>
      <w:lvlJc w:val="left"/>
      <w:pPr>
        <w:tabs>
          <w:tab w:val="num" w:pos="360"/>
        </w:tabs>
        <w:ind w:left="360" w:hanging="360"/>
      </w:pPr>
      <w:rPr>
        <w:rFonts w:cs="Times New Roman"/>
      </w:rPr>
    </w:lvl>
  </w:abstractNum>
  <w:abstractNum w:abstractNumId="12">
    <w:nsid w:val="65275C0D"/>
    <w:multiLevelType w:val="singleLevel"/>
    <w:tmpl w:val="D838826C"/>
    <w:lvl w:ilvl="0">
      <w:start w:val="1"/>
      <w:numFmt w:val="decimal"/>
      <w:pStyle w:val="Reference"/>
      <w:lvlText w:val="[%1]"/>
      <w:lvlJc w:val="left"/>
      <w:pPr>
        <w:tabs>
          <w:tab w:val="num" w:pos="360"/>
        </w:tabs>
        <w:ind w:left="360" w:hanging="360"/>
      </w:pPr>
      <w:rPr>
        <w:rFonts w:cs="Times New Roman"/>
      </w:r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10"/>
  </w:num>
  <w:num w:numId="12">
    <w:abstractNumId w:val="12"/>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283"/>
  <w:doNotHyphenateCaps/>
  <w:drawingGridHorizontalSpacing w:val="23"/>
  <w:drawingGridVerticalSpacing w:val="23"/>
  <w:displayHorizontalDrawingGridEvery w:val="5"/>
  <w:displayVerticalDrawingGridEvery w:val="5"/>
  <w:doNotShadeFormData/>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CCC"/>
    <w:rsid w:val="00004157"/>
    <w:rsid w:val="00033FBD"/>
    <w:rsid w:val="000867B8"/>
    <w:rsid w:val="00100F3A"/>
    <w:rsid w:val="00105693"/>
    <w:rsid w:val="001223BE"/>
    <w:rsid w:val="001227C3"/>
    <w:rsid w:val="00123368"/>
    <w:rsid w:val="001631DD"/>
    <w:rsid w:val="00176B0B"/>
    <w:rsid w:val="00181D30"/>
    <w:rsid w:val="001A7B26"/>
    <w:rsid w:val="001B5D5E"/>
    <w:rsid w:val="00220EA7"/>
    <w:rsid w:val="00226334"/>
    <w:rsid w:val="00233F4C"/>
    <w:rsid w:val="002363B9"/>
    <w:rsid w:val="0025221D"/>
    <w:rsid w:val="00267FF6"/>
    <w:rsid w:val="002868CD"/>
    <w:rsid w:val="00291F8A"/>
    <w:rsid w:val="002A7FFE"/>
    <w:rsid w:val="002D0D1B"/>
    <w:rsid w:val="003039AA"/>
    <w:rsid w:val="00335ADC"/>
    <w:rsid w:val="00383EE3"/>
    <w:rsid w:val="003937BE"/>
    <w:rsid w:val="003B181D"/>
    <w:rsid w:val="003D68B0"/>
    <w:rsid w:val="003F0682"/>
    <w:rsid w:val="0041718A"/>
    <w:rsid w:val="00440D94"/>
    <w:rsid w:val="004543C8"/>
    <w:rsid w:val="00475031"/>
    <w:rsid w:val="004A0EE9"/>
    <w:rsid w:val="004A46F5"/>
    <w:rsid w:val="004C235E"/>
    <w:rsid w:val="00567978"/>
    <w:rsid w:val="00575B99"/>
    <w:rsid w:val="00580A48"/>
    <w:rsid w:val="005C01C3"/>
    <w:rsid w:val="005D4D92"/>
    <w:rsid w:val="00623665"/>
    <w:rsid w:val="006453A5"/>
    <w:rsid w:val="00645CA6"/>
    <w:rsid w:val="00660CBA"/>
    <w:rsid w:val="00697270"/>
    <w:rsid w:val="006C4EAE"/>
    <w:rsid w:val="006D26FA"/>
    <w:rsid w:val="006D3789"/>
    <w:rsid w:val="006E3856"/>
    <w:rsid w:val="00700E89"/>
    <w:rsid w:val="00735EFD"/>
    <w:rsid w:val="007B09F9"/>
    <w:rsid w:val="0083095F"/>
    <w:rsid w:val="008312FD"/>
    <w:rsid w:val="008479CC"/>
    <w:rsid w:val="00882F82"/>
    <w:rsid w:val="008B462D"/>
    <w:rsid w:val="008C3A93"/>
    <w:rsid w:val="00925336"/>
    <w:rsid w:val="009267DF"/>
    <w:rsid w:val="00927408"/>
    <w:rsid w:val="009541B4"/>
    <w:rsid w:val="0099033D"/>
    <w:rsid w:val="009B5510"/>
    <w:rsid w:val="00A11ECA"/>
    <w:rsid w:val="00A3692F"/>
    <w:rsid w:val="00A4389D"/>
    <w:rsid w:val="00A72BD9"/>
    <w:rsid w:val="00AA0BEF"/>
    <w:rsid w:val="00AA5FDF"/>
    <w:rsid w:val="00AB74F1"/>
    <w:rsid w:val="00AE5301"/>
    <w:rsid w:val="00B22D89"/>
    <w:rsid w:val="00B52A81"/>
    <w:rsid w:val="00B650C4"/>
    <w:rsid w:val="00B77F55"/>
    <w:rsid w:val="00BA244B"/>
    <w:rsid w:val="00C03844"/>
    <w:rsid w:val="00C2163E"/>
    <w:rsid w:val="00C21865"/>
    <w:rsid w:val="00C45CF9"/>
    <w:rsid w:val="00C57506"/>
    <w:rsid w:val="00CA121D"/>
    <w:rsid w:val="00CB2F73"/>
    <w:rsid w:val="00CD25AE"/>
    <w:rsid w:val="00CE29D9"/>
    <w:rsid w:val="00D36C0A"/>
    <w:rsid w:val="00D50DAD"/>
    <w:rsid w:val="00D553E0"/>
    <w:rsid w:val="00D65CCC"/>
    <w:rsid w:val="00D70EA0"/>
    <w:rsid w:val="00D8318E"/>
    <w:rsid w:val="00DA6B42"/>
    <w:rsid w:val="00DC33E3"/>
    <w:rsid w:val="00DE44D9"/>
    <w:rsid w:val="00E0071F"/>
    <w:rsid w:val="00E0689C"/>
    <w:rsid w:val="00E10B1D"/>
    <w:rsid w:val="00E136B5"/>
    <w:rsid w:val="00E314B5"/>
    <w:rsid w:val="00E51D1F"/>
    <w:rsid w:val="00E67CC2"/>
    <w:rsid w:val="00E85416"/>
    <w:rsid w:val="00E8542E"/>
    <w:rsid w:val="00E865CA"/>
    <w:rsid w:val="00E936B9"/>
    <w:rsid w:val="00EA5C8D"/>
    <w:rsid w:val="00ED3425"/>
    <w:rsid w:val="00EE63AF"/>
    <w:rsid w:val="00EF3C7B"/>
    <w:rsid w:val="00F02618"/>
    <w:rsid w:val="00F461F6"/>
    <w:rsid w:val="00FA3F3C"/>
    <w:rsid w:val="00FA45A4"/>
    <w:rsid w:val="00FB24A5"/>
    <w:rsid w:val="00FE654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D9BD6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2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pPr>
      <w:jc w:val="both"/>
    </w:pPr>
    <w:rPr>
      <w:sz w:val="20"/>
      <w:szCs w:val="20"/>
    </w:rPr>
  </w:style>
  <w:style w:type="paragraph" w:styleId="Heading1">
    <w:name w:val="heading 1"/>
    <w:basedOn w:val="Normal"/>
    <w:next w:val="BodyText"/>
    <w:link w:val="Heading1Char"/>
    <w:uiPriority w:val="99"/>
    <w:pPr>
      <w:keepNext/>
      <w:numPr>
        <w:numId w:val="11"/>
      </w:numPr>
      <w:tabs>
        <w:tab w:val="clear" w:pos="360"/>
        <w:tab w:val="left" w:pos="284"/>
      </w:tabs>
      <w:spacing w:before="300" w:after="200"/>
      <w:jc w:val="center"/>
      <w:outlineLvl w:val="0"/>
    </w:pPr>
    <w:rPr>
      <w:b/>
      <w:bCs/>
      <w:caps/>
      <w:sz w:val="18"/>
      <w:szCs w:val="18"/>
    </w:rPr>
  </w:style>
  <w:style w:type="paragraph" w:styleId="Heading2">
    <w:name w:val="heading 2"/>
    <w:basedOn w:val="Normal"/>
    <w:next w:val="BodyText"/>
    <w:link w:val="Heading2Char"/>
    <w:uiPriority w:val="99"/>
    <w:pPr>
      <w:keepNext/>
      <w:numPr>
        <w:ilvl w:val="1"/>
        <w:numId w:val="11"/>
      </w:numPr>
      <w:spacing w:before="300" w:after="120"/>
      <w:outlineLvl w:val="1"/>
    </w:pPr>
    <w:rPr>
      <w:b/>
      <w:bCs/>
      <w:sz w:val="18"/>
      <w:szCs w:val="18"/>
    </w:rPr>
  </w:style>
  <w:style w:type="paragraph" w:styleId="Heading3">
    <w:name w:val="heading 3"/>
    <w:basedOn w:val="Normal"/>
    <w:next w:val="Normal"/>
    <w:link w:val="Heading3Char"/>
    <w:uiPriority w:val="99"/>
    <w:pPr>
      <w:keepNext/>
      <w:numPr>
        <w:ilvl w:val="2"/>
        <w:numId w:val="11"/>
      </w:numPr>
      <w:tabs>
        <w:tab w:val="clear" w:pos="720"/>
        <w:tab w:val="left" w:pos="794"/>
      </w:tabs>
      <w:spacing w:before="200" w:after="120"/>
      <w:ind w:left="284"/>
      <w:outlineLvl w:val="2"/>
    </w:pPr>
    <w:rPr>
      <w:i/>
      <w:iCs/>
      <w:sz w:val="18"/>
      <w:szCs w:val="18"/>
    </w:rPr>
  </w:style>
  <w:style w:type="paragraph" w:styleId="Heading4">
    <w:name w:val="heading 4"/>
    <w:basedOn w:val="Normal"/>
    <w:next w:val="Normal"/>
    <w:link w:val="Heading4Char"/>
    <w:uiPriority w:val="99"/>
    <w:pPr>
      <w:keepNext/>
      <w:numPr>
        <w:ilvl w:val="3"/>
        <w:numId w:val="11"/>
      </w:numPr>
      <w:spacing w:before="120" w:after="60"/>
      <w:outlineLvl w:val="3"/>
    </w:pPr>
    <w:rPr>
      <w:i/>
      <w:iCs/>
      <w:sz w:val="18"/>
      <w:szCs w:val="18"/>
    </w:rPr>
  </w:style>
  <w:style w:type="paragraph" w:styleId="Heading5">
    <w:name w:val="heading 5"/>
    <w:basedOn w:val="Normal"/>
    <w:next w:val="Normal"/>
    <w:link w:val="Heading5Char"/>
    <w:uiPriority w:val="99"/>
    <w:pPr>
      <w:numPr>
        <w:ilvl w:val="4"/>
        <w:numId w:val="11"/>
      </w:numPr>
      <w:spacing w:before="240" w:after="60"/>
      <w:outlineLvl w:val="4"/>
    </w:pPr>
    <w:rPr>
      <w:sz w:val="18"/>
      <w:szCs w:val="18"/>
    </w:rPr>
  </w:style>
  <w:style w:type="paragraph" w:styleId="Heading6">
    <w:name w:val="heading 6"/>
    <w:basedOn w:val="Normal"/>
    <w:next w:val="Normal"/>
    <w:link w:val="Heading6Char"/>
    <w:uiPriority w:val="99"/>
    <w:pPr>
      <w:numPr>
        <w:ilvl w:val="5"/>
        <w:numId w:val="11"/>
      </w:num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pPr>
      <w:numPr>
        <w:ilvl w:val="6"/>
        <w:numId w:val="11"/>
      </w:numPr>
      <w:spacing w:before="240" w:after="60"/>
      <w:outlineLvl w:val="6"/>
    </w:pPr>
    <w:rPr>
      <w:rFonts w:ascii="Arial" w:hAnsi="Arial" w:cs="Arial"/>
    </w:rPr>
  </w:style>
  <w:style w:type="paragraph" w:styleId="Heading8">
    <w:name w:val="heading 8"/>
    <w:basedOn w:val="Normal"/>
    <w:next w:val="Normal"/>
    <w:link w:val="Heading8Char"/>
    <w:uiPriority w:val="99"/>
    <w:pPr>
      <w:numPr>
        <w:ilvl w:val="7"/>
        <w:numId w:val="11"/>
      </w:numPr>
      <w:spacing w:before="240" w:after="60"/>
      <w:outlineLvl w:val="7"/>
    </w:pPr>
    <w:rPr>
      <w:rFonts w:ascii="Arial" w:hAnsi="Arial" w:cs="Arial"/>
      <w:i/>
      <w:iCs/>
    </w:rPr>
  </w:style>
  <w:style w:type="paragraph" w:styleId="Heading9">
    <w:name w:val="heading 9"/>
    <w:basedOn w:val="Normal"/>
    <w:next w:val="Normal"/>
    <w:link w:val="Heading9Char"/>
    <w:uiPriority w:val="99"/>
    <w:pPr>
      <w:numPr>
        <w:ilvl w:val="8"/>
        <w:numId w:val="11"/>
      </w:numPr>
      <w:spacing w:before="240" w:after="60"/>
      <w:outlineLvl w:val="8"/>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bCs/>
      <w:caps/>
      <w:sz w:val="18"/>
      <w:szCs w:val="18"/>
    </w:rPr>
  </w:style>
  <w:style w:type="character" w:customStyle="1" w:styleId="Heading2Char">
    <w:name w:val="Heading 2 Char"/>
    <w:basedOn w:val="DefaultParagraphFont"/>
    <w:link w:val="Heading2"/>
    <w:uiPriority w:val="99"/>
    <w:locked/>
    <w:rPr>
      <w:b/>
      <w:bCs/>
      <w:sz w:val="18"/>
      <w:szCs w:val="18"/>
    </w:rPr>
  </w:style>
  <w:style w:type="character" w:customStyle="1" w:styleId="Heading3Char">
    <w:name w:val="Heading 3 Char"/>
    <w:basedOn w:val="DefaultParagraphFont"/>
    <w:link w:val="Heading3"/>
    <w:uiPriority w:val="99"/>
    <w:locked/>
    <w:rPr>
      <w:i/>
      <w:iCs/>
      <w:sz w:val="18"/>
      <w:szCs w:val="18"/>
    </w:rPr>
  </w:style>
  <w:style w:type="character" w:customStyle="1" w:styleId="Heading4Char">
    <w:name w:val="Heading 4 Char"/>
    <w:basedOn w:val="DefaultParagraphFont"/>
    <w:link w:val="Heading4"/>
    <w:uiPriority w:val="99"/>
    <w:locked/>
    <w:rPr>
      <w:i/>
      <w:iCs/>
      <w:sz w:val="18"/>
      <w:szCs w:val="18"/>
    </w:rPr>
  </w:style>
  <w:style w:type="character" w:customStyle="1" w:styleId="Heading5Char">
    <w:name w:val="Heading 5 Char"/>
    <w:basedOn w:val="DefaultParagraphFont"/>
    <w:link w:val="Heading5"/>
    <w:uiPriority w:val="99"/>
    <w:locked/>
    <w:rPr>
      <w:sz w:val="18"/>
      <w:szCs w:val="18"/>
    </w:rPr>
  </w:style>
  <w:style w:type="character" w:customStyle="1" w:styleId="Heading6Char">
    <w:name w:val="Heading 6 Char"/>
    <w:basedOn w:val="DefaultParagraphFont"/>
    <w:link w:val="Heading6"/>
    <w:uiPriority w:val="99"/>
    <w:locked/>
    <w:rPr>
      <w:rFonts w:ascii="Arial" w:hAnsi="Arial" w:cs="Arial"/>
      <w:i/>
      <w:iCs/>
      <w:sz w:val="22"/>
      <w:szCs w:val="22"/>
    </w:rPr>
  </w:style>
  <w:style w:type="character" w:customStyle="1" w:styleId="Heading7Char">
    <w:name w:val="Heading 7 Char"/>
    <w:basedOn w:val="DefaultParagraphFont"/>
    <w:link w:val="Heading7"/>
    <w:uiPriority w:val="99"/>
    <w:locked/>
    <w:rPr>
      <w:rFonts w:ascii="Arial" w:hAnsi="Arial" w:cs="Arial"/>
      <w:sz w:val="20"/>
      <w:szCs w:val="20"/>
    </w:rPr>
  </w:style>
  <w:style w:type="character" w:customStyle="1" w:styleId="Heading8Char">
    <w:name w:val="Heading 8 Char"/>
    <w:basedOn w:val="DefaultParagraphFont"/>
    <w:link w:val="Heading8"/>
    <w:uiPriority w:val="99"/>
    <w:locked/>
    <w:rPr>
      <w:rFonts w:ascii="Arial" w:hAnsi="Arial" w:cs="Arial"/>
      <w:i/>
      <w:iCs/>
      <w:sz w:val="20"/>
      <w:szCs w:val="20"/>
    </w:rPr>
  </w:style>
  <w:style w:type="character" w:customStyle="1" w:styleId="Heading9Char">
    <w:name w:val="Heading 9 Char"/>
    <w:basedOn w:val="DefaultParagraphFont"/>
    <w:link w:val="Heading9"/>
    <w:uiPriority w:val="99"/>
    <w:locked/>
    <w:rPr>
      <w:rFonts w:ascii="Arial" w:hAnsi="Arial" w:cs="Arial"/>
      <w:i/>
      <w:iCs/>
      <w:sz w:val="20"/>
      <w:szCs w:val="20"/>
    </w:rPr>
  </w:style>
  <w:style w:type="paragraph" w:customStyle="1" w:styleId="BlockQuotation">
    <w:name w:val="Block Quotation"/>
    <w:basedOn w:val="BodyText"/>
    <w:uiPriority w:val="99"/>
    <w:pPr>
      <w:keepLines/>
      <w:ind w:left="720" w:right="720"/>
    </w:pPr>
    <w:rPr>
      <w:i/>
      <w:iCs/>
    </w:rPr>
  </w:style>
  <w:style w:type="paragraph" w:styleId="BodyText">
    <w:name w:val="Body Text"/>
    <w:basedOn w:val="Normal"/>
    <w:link w:val="BodyTextChar1"/>
    <w:uiPriority w:val="99"/>
    <w:pPr>
      <w:spacing w:line="235" w:lineRule="auto"/>
    </w:pPr>
    <w:rPr>
      <w:sz w:val="18"/>
      <w:szCs w:val="18"/>
    </w:rPr>
  </w:style>
  <w:style w:type="paragraph" w:customStyle="1" w:styleId="Picture">
    <w:name w:val="Picture"/>
    <w:basedOn w:val="BodyText"/>
    <w:next w:val="Caption"/>
    <w:uiPriority w:val="99"/>
    <w:pPr>
      <w:keepNext/>
    </w:p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cs="Times New Roman"/>
      <w:sz w:val="20"/>
      <w:lang w:val="en-US" w:eastAsia="en-US"/>
    </w:rPr>
  </w:style>
  <w:style w:type="paragraph" w:customStyle="1" w:styleId="FootnoteBase">
    <w:name w:val="Footnote Base"/>
    <w:basedOn w:val="Normal"/>
    <w:uiPriority w:val="99"/>
    <w:pPr>
      <w:tabs>
        <w:tab w:val="left" w:pos="187"/>
      </w:tabs>
      <w:spacing w:line="220" w:lineRule="exact"/>
      <w:ind w:left="187" w:hanging="187"/>
    </w:pPr>
    <w:rPr>
      <w:sz w:val="18"/>
      <w:szCs w:val="18"/>
    </w:rPr>
  </w:style>
  <w:style w:type="character" w:customStyle="1" w:styleId="BodyTextChar1">
    <w:name w:val="Body Text Char1"/>
    <w:basedOn w:val="DefaultParagraphFont"/>
    <w:link w:val="BodyText"/>
    <w:uiPriority w:val="99"/>
    <w:semiHidden/>
    <w:locked/>
    <w:rPr>
      <w:rFonts w:cs="Times New Roman"/>
      <w:sz w:val="20"/>
      <w:lang w:val="en-US" w:eastAsia="en-US"/>
    </w:rPr>
  </w:style>
  <w:style w:type="paragraph" w:styleId="Caption">
    <w:name w:val="caption"/>
    <w:basedOn w:val="Normal"/>
    <w:next w:val="Normal"/>
    <w:uiPriority w:val="99"/>
    <w:pPr>
      <w:spacing w:before="120" w:after="120"/>
      <w:ind w:left="288" w:right="288"/>
    </w:pPr>
    <w:rPr>
      <w:sz w:val="18"/>
      <w:szCs w:val="18"/>
    </w:rPr>
  </w:style>
  <w:style w:type="paragraph" w:customStyle="1" w:styleId="URL">
    <w:name w:val="URL"/>
    <w:basedOn w:val="Normal"/>
    <w:uiPriority w:val="99"/>
    <w:rPr>
      <w:rFonts w:ascii="Courier" w:hAnsi="Courier" w:cs="Courier"/>
      <w:lang w:val="en-GB"/>
    </w:rPr>
  </w:style>
  <w:style w:type="character" w:styleId="EndnoteReference">
    <w:name w:val="endnote reference"/>
    <w:basedOn w:val="DefaultParagraphFont"/>
    <w:uiPriority w:val="99"/>
    <w:semiHidden/>
    <w:rPr>
      <w:rFonts w:cs="Times New Roman"/>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lang w:val="en-US" w:eastAsia="en-US"/>
    </w:rPr>
  </w:style>
  <w:style w:type="character" w:styleId="FootnoteReference">
    <w:name w:val="footnote reference"/>
    <w:basedOn w:val="DefaultParagraphFont"/>
    <w:uiPriority w:val="99"/>
    <w:semiHidden/>
    <w:rPr>
      <w:rFonts w:cs="Times New Roman"/>
      <w:vertAlign w:val="superscript"/>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cs="Times New Roman"/>
      <w:sz w:val="20"/>
      <w:lang w:val="en-US" w:eastAsia="en-US"/>
    </w:rPr>
  </w:style>
  <w:style w:type="paragraph" w:styleId="List">
    <w:name w:val="List"/>
    <w:basedOn w:val="Normal"/>
    <w:uiPriority w:val="99"/>
    <w:pPr>
      <w:ind w:left="360" w:hanging="360"/>
    </w:pPr>
  </w:style>
  <w:style w:type="paragraph" w:styleId="ListBullet">
    <w:name w:val="List Bullet"/>
    <w:basedOn w:val="List"/>
    <w:autoRedefine/>
    <w:uiPriority w:val="99"/>
    <w:pPr>
      <w:spacing w:after="160"/>
    </w:pPr>
  </w:style>
  <w:style w:type="paragraph" w:styleId="ListNumber">
    <w:name w:val="List Number"/>
    <w:basedOn w:val="List"/>
    <w:uiPriority w:val="99"/>
    <w:pPr>
      <w:spacing w:after="160"/>
    </w:pPr>
  </w:style>
  <w:style w:type="paragraph" w:styleId="MacroText">
    <w:name w:val="macro"/>
    <w:basedOn w:val="BodyText"/>
    <w:link w:val="MacroTextChar"/>
    <w:uiPriority w:val="99"/>
    <w:semiHidden/>
    <w:pPr>
      <w:spacing w:after="120"/>
    </w:pPr>
    <w:rPr>
      <w:rFonts w:ascii="Courier New" w:hAnsi="Courier New" w:cs="Courier New"/>
    </w:rPr>
  </w:style>
  <w:style w:type="character" w:customStyle="1" w:styleId="MacroTextChar">
    <w:name w:val="Macro Text Char"/>
    <w:basedOn w:val="DefaultParagraphFont"/>
    <w:link w:val="MacroText"/>
    <w:uiPriority w:val="99"/>
    <w:semiHidden/>
    <w:locked/>
    <w:rPr>
      <w:rFonts w:ascii="Courier New" w:hAnsi="Courier New" w:cs="Courier New"/>
      <w:sz w:val="20"/>
      <w:lang w:val="en-US" w:eastAsia="en-US"/>
    </w:rPr>
  </w:style>
  <w:style w:type="character" w:customStyle="1" w:styleId="Superscript">
    <w:name w:val="Superscript"/>
    <w:uiPriority w:val="99"/>
    <w:rPr>
      <w:w w:val="100"/>
      <w:vertAlign w:val="superscript"/>
    </w:rPr>
  </w:style>
  <w:style w:type="character" w:styleId="PageNumber">
    <w:name w:val="page number"/>
    <w:basedOn w:val="DefaultParagraphFont"/>
    <w:uiPriority w:val="99"/>
    <w:rPr>
      <w:rFonts w:ascii="Times New Roman" w:hAnsi="Times New Roman" w:cs="Times New Roman"/>
      <w:sz w:val="18"/>
    </w:rPr>
  </w:style>
  <w:style w:type="paragraph" w:customStyle="1" w:styleId="Author">
    <w:name w:val="Author"/>
    <w:basedOn w:val="Normal"/>
    <w:next w:val="Normal"/>
    <w:uiPriority w:val="99"/>
    <w:pPr>
      <w:suppressAutoHyphens/>
      <w:spacing w:after="240"/>
      <w:jc w:val="center"/>
    </w:pPr>
    <w:rPr>
      <w:i/>
      <w:iCs/>
      <w:sz w:val="24"/>
      <w:szCs w:val="24"/>
    </w:rPr>
  </w:style>
  <w:style w:type="paragraph" w:customStyle="1" w:styleId="BlockQuotationFirst">
    <w:name w:val="Block Quotation First"/>
    <w:basedOn w:val="BlockQuotation"/>
    <w:next w:val="BlockQuotation"/>
    <w:uiPriority w:val="99"/>
    <w:pPr>
      <w:spacing w:before="120"/>
    </w:pPr>
  </w:style>
  <w:style w:type="paragraph" w:customStyle="1" w:styleId="BlockQuotationLast">
    <w:name w:val="Block Quotation Last"/>
    <w:basedOn w:val="BlockQuotation"/>
    <w:next w:val="BodyText"/>
    <w:uiPriority w:val="99"/>
    <w:pPr>
      <w:spacing w:after="240"/>
    </w:pPr>
  </w:style>
  <w:style w:type="paragraph" w:customStyle="1" w:styleId="ListBulletFirst">
    <w:name w:val="List Bullet First"/>
    <w:basedOn w:val="ListBullet"/>
    <w:next w:val="ListBullet"/>
    <w:uiPriority w:val="99"/>
    <w:pPr>
      <w:spacing w:before="80"/>
    </w:pPr>
  </w:style>
  <w:style w:type="paragraph" w:customStyle="1" w:styleId="ListBulletLast">
    <w:name w:val="List Bullet Last"/>
    <w:basedOn w:val="ListBullet"/>
    <w:next w:val="BodyText"/>
    <w:uiPriority w:val="99"/>
    <w:pPr>
      <w:spacing w:after="240"/>
    </w:pPr>
  </w:style>
  <w:style w:type="paragraph" w:customStyle="1" w:styleId="ListFirst">
    <w:name w:val="List First"/>
    <w:basedOn w:val="List"/>
    <w:next w:val="List"/>
    <w:uiPriority w:val="99"/>
    <w:pPr>
      <w:spacing w:before="80"/>
    </w:pPr>
  </w:style>
  <w:style w:type="paragraph" w:customStyle="1" w:styleId="ListLast">
    <w:name w:val="List Last"/>
    <w:basedOn w:val="List"/>
    <w:next w:val="BodyText"/>
    <w:uiPriority w:val="99"/>
    <w:pPr>
      <w:spacing w:after="240"/>
    </w:pPr>
  </w:style>
  <w:style w:type="paragraph" w:customStyle="1" w:styleId="ListNumberFirst">
    <w:name w:val="List Number First"/>
    <w:basedOn w:val="ListNumber"/>
    <w:next w:val="ListNumber"/>
    <w:uiPriority w:val="99"/>
    <w:pPr>
      <w:spacing w:before="80"/>
    </w:pPr>
  </w:style>
  <w:style w:type="paragraph" w:customStyle="1" w:styleId="ListNumberLast">
    <w:name w:val="List Number Last"/>
    <w:basedOn w:val="ListNumber"/>
    <w:next w:val="BodyText"/>
    <w:uiPriority w:val="99"/>
    <w:pPr>
      <w:spacing w:after="240"/>
    </w:pPr>
  </w:style>
  <w:style w:type="paragraph" w:customStyle="1" w:styleId="PartTitle">
    <w:name w:val="Part Title"/>
    <w:basedOn w:val="HeadingBase"/>
    <w:next w:val="PartSubtitle"/>
    <w:uiPriority w:val="99"/>
    <w:pPr>
      <w:spacing w:before="600"/>
      <w:jc w:val="center"/>
    </w:pPr>
  </w:style>
  <w:style w:type="paragraph" w:customStyle="1" w:styleId="HeadingBase">
    <w:name w:val="Heading Base"/>
    <w:basedOn w:val="Normal"/>
    <w:next w:val="BodyText"/>
    <w:uiPriority w:val="99"/>
    <w:pPr>
      <w:keepNext/>
      <w:keepLines/>
      <w:spacing w:before="240" w:after="120"/>
    </w:pPr>
    <w:rPr>
      <w:rFonts w:ascii="Arial" w:hAnsi="Arial" w:cs="Arial"/>
      <w:b/>
      <w:bCs/>
      <w:kern w:val="28"/>
      <w:sz w:val="36"/>
      <w:szCs w:val="36"/>
    </w:rPr>
  </w:style>
  <w:style w:type="paragraph" w:customStyle="1" w:styleId="PartSubtitle">
    <w:name w:val="Part Subtitle"/>
    <w:basedOn w:val="Normal"/>
    <w:next w:val="BodyText"/>
    <w:uiPriority w:val="99"/>
    <w:pPr>
      <w:keepNext/>
      <w:spacing w:before="360" w:after="120"/>
      <w:jc w:val="center"/>
    </w:pPr>
    <w:rPr>
      <w:rFonts w:ascii="Arial" w:hAnsi="Arial" w:cs="Arial"/>
      <w:i/>
      <w:iCs/>
      <w:kern w:val="28"/>
      <w:sz w:val="32"/>
      <w:szCs w:val="32"/>
    </w:rPr>
  </w:style>
  <w:style w:type="paragraph" w:styleId="BodyText2">
    <w:name w:val="Body Text 2"/>
    <w:basedOn w:val="BodyText"/>
    <w:link w:val="BodyText2Char"/>
    <w:uiPriority w:val="99"/>
    <w:pPr>
      <w:ind w:left="360"/>
    </w:pPr>
  </w:style>
  <w:style w:type="character" w:customStyle="1" w:styleId="BodyText2Char">
    <w:name w:val="Body Text 2 Char"/>
    <w:basedOn w:val="DefaultParagraphFont"/>
    <w:link w:val="BodyText2"/>
    <w:uiPriority w:val="99"/>
    <w:semiHidden/>
    <w:locked/>
    <w:rPr>
      <w:rFonts w:cs="Times New Roman"/>
      <w:sz w:val="20"/>
      <w:lang w:val="en-US" w:eastAsia="en-US"/>
    </w:rPr>
  </w:style>
  <w:style w:type="paragraph" w:styleId="List2">
    <w:name w:val="List 2"/>
    <w:basedOn w:val="Normal"/>
    <w:uiPriority w:val="99"/>
    <w:pPr>
      <w:ind w:left="720" w:hanging="360"/>
    </w:pPr>
  </w:style>
  <w:style w:type="paragraph" w:styleId="ListContinue">
    <w:name w:val="List Continue"/>
    <w:basedOn w:val="List"/>
    <w:uiPriority w:val="99"/>
    <w:pPr>
      <w:spacing w:after="160"/>
    </w:pPr>
  </w:style>
  <w:style w:type="paragraph" w:styleId="List3">
    <w:name w:val="List 3"/>
    <w:basedOn w:val="List"/>
    <w:uiPriority w:val="99"/>
    <w:pPr>
      <w:tabs>
        <w:tab w:val="left" w:pos="1440"/>
      </w:tabs>
      <w:ind w:left="1440"/>
    </w:pPr>
  </w:style>
  <w:style w:type="paragraph" w:styleId="List4">
    <w:name w:val="List 4"/>
    <w:basedOn w:val="List"/>
    <w:uiPriority w:val="99"/>
    <w:pPr>
      <w:tabs>
        <w:tab w:val="left" w:pos="1800"/>
      </w:tabs>
      <w:ind w:left="1800"/>
    </w:pPr>
  </w:style>
  <w:style w:type="paragraph" w:styleId="List5">
    <w:name w:val="List 5"/>
    <w:basedOn w:val="List"/>
    <w:uiPriority w:val="99"/>
    <w:pPr>
      <w:tabs>
        <w:tab w:val="left" w:pos="2160"/>
      </w:tabs>
      <w:ind w:left="2160"/>
    </w:pPr>
  </w:style>
  <w:style w:type="paragraph" w:styleId="ListNumber5">
    <w:name w:val="List Number 5"/>
    <w:basedOn w:val="ListNumber"/>
    <w:uiPriority w:val="99"/>
    <w:pPr>
      <w:ind w:left="2160"/>
    </w:pPr>
  </w:style>
  <w:style w:type="paragraph" w:styleId="ListNumber4">
    <w:name w:val="List Number 4"/>
    <w:basedOn w:val="ListNumber"/>
    <w:uiPriority w:val="99"/>
    <w:pPr>
      <w:ind w:left="1800"/>
    </w:pPr>
  </w:style>
  <w:style w:type="paragraph" w:styleId="ListNumber3">
    <w:name w:val="List Number 3"/>
    <w:basedOn w:val="ListNumber"/>
    <w:uiPriority w:val="99"/>
    <w:pPr>
      <w:ind w:left="1440"/>
    </w:pPr>
  </w:style>
  <w:style w:type="paragraph" w:styleId="ListNumber2">
    <w:name w:val="List Number 2"/>
    <w:basedOn w:val="ListNumber"/>
    <w:uiPriority w:val="99"/>
    <w:pPr>
      <w:ind w:left="1080"/>
    </w:pPr>
  </w:style>
  <w:style w:type="paragraph" w:styleId="ListBullet5">
    <w:name w:val="List Bullet 5"/>
    <w:basedOn w:val="ListBullet"/>
    <w:autoRedefine/>
    <w:uiPriority w:val="99"/>
    <w:pPr>
      <w:ind w:left="2160"/>
    </w:pPr>
  </w:style>
  <w:style w:type="paragraph" w:styleId="ListBullet4">
    <w:name w:val="List Bullet 4"/>
    <w:basedOn w:val="ListBullet"/>
    <w:autoRedefine/>
    <w:uiPriority w:val="99"/>
    <w:pPr>
      <w:ind w:left="1800"/>
    </w:pPr>
  </w:style>
  <w:style w:type="paragraph" w:styleId="ListBullet3">
    <w:name w:val="List Bullet 3"/>
    <w:basedOn w:val="Normal"/>
    <w:autoRedefine/>
    <w:uiPriority w:val="99"/>
    <w:pPr>
      <w:ind w:left="1080" w:hanging="360"/>
    </w:pPr>
  </w:style>
  <w:style w:type="paragraph" w:styleId="ListBullet2">
    <w:name w:val="List Bullet 2"/>
    <w:basedOn w:val="ListBullet"/>
    <w:autoRedefine/>
    <w:uiPriority w:val="99"/>
    <w:pPr>
      <w:ind w:left="1080"/>
    </w:pPr>
  </w:style>
  <w:style w:type="paragraph" w:styleId="ListContinue2">
    <w:name w:val="List Continue 2"/>
    <w:basedOn w:val="Normal"/>
    <w:uiPriority w:val="99"/>
    <w:pPr>
      <w:spacing w:after="120"/>
      <w:ind w:left="720"/>
    </w:pPr>
  </w:style>
  <w:style w:type="paragraph" w:customStyle="1" w:styleId="PartLabel">
    <w:name w:val="Part Label"/>
    <w:basedOn w:val="HeadingBase"/>
    <w:next w:val="Normal"/>
    <w:uiPriority w:val="99"/>
    <w:pPr>
      <w:spacing w:before="600" w:after="160"/>
      <w:jc w:val="center"/>
    </w:pPr>
    <w:rPr>
      <w:b w:val="0"/>
      <w:bCs w:val="0"/>
      <w:sz w:val="24"/>
      <w:szCs w:val="24"/>
      <w:u w:val="single"/>
    </w:rPr>
  </w:style>
  <w:style w:type="paragraph" w:customStyle="1" w:styleId="BodyTextKeep">
    <w:name w:val="Body Text Keep"/>
    <w:basedOn w:val="BodyText"/>
    <w:uiPriority w:val="99"/>
    <w:pPr>
      <w:keepNext/>
    </w:pPr>
  </w:style>
  <w:style w:type="character" w:styleId="Emphasis">
    <w:name w:val="Emphasis"/>
    <w:basedOn w:val="DefaultParagraphFont"/>
    <w:uiPriority w:val="99"/>
    <w:rPr>
      <w:rFonts w:cs="Times New Roman"/>
      <w:i/>
      <w:iCs/>
    </w:rPr>
  </w:style>
  <w:style w:type="paragraph" w:customStyle="1" w:styleId="Address">
    <w:name w:val="Address"/>
    <w:basedOn w:val="BodyText"/>
    <w:uiPriority w:val="99"/>
    <w:pPr>
      <w:keepLines/>
      <w:ind w:right="4320"/>
    </w:pPr>
  </w:style>
  <w:style w:type="character" w:styleId="CommentReference">
    <w:name w:val="annotation reference"/>
    <w:basedOn w:val="DefaultParagraphFont"/>
    <w:uiPriority w:val="99"/>
    <w:semiHidden/>
    <w:rPr>
      <w:rFonts w:cs="Times New Roman"/>
      <w:sz w:val="16"/>
    </w:rPr>
  </w:style>
  <w:style w:type="paragraph" w:styleId="ListContinue3">
    <w:name w:val="List Continue 3"/>
    <w:basedOn w:val="ListContinue"/>
    <w:uiPriority w:val="99"/>
    <w:pPr>
      <w:ind w:left="1440"/>
    </w:pPr>
  </w:style>
  <w:style w:type="paragraph" w:styleId="ListContinue4">
    <w:name w:val="List Continue 4"/>
    <w:basedOn w:val="ListContinue"/>
    <w:uiPriority w:val="99"/>
    <w:pPr>
      <w:ind w:left="1800"/>
    </w:pPr>
  </w:style>
  <w:style w:type="paragraph" w:styleId="ListContinue5">
    <w:name w:val="List Continue 5"/>
    <w:basedOn w:val="ListContinue"/>
    <w:uiPriority w:val="99"/>
    <w:pPr>
      <w:ind w:left="2160"/>
    </w:pPr>
  </w:style>
  <w:style w:type="paragraph" w:styleId="MessageHeader">
    <w:name w:val="Message Header"/>
    <w:basedOn w:val="BodyText"/>
    <w:link w:val="MessageHeaderChar"/>
    <w:uiPriority w:val="99"/>
    <w:pPr>
      <w:keepLines/>
      <w:tabs>
        <w:tab w:val="left" w:pos="3600"/>
        <w:tab w:val="left" w:pos="4680"/>
      </w:tabs>
      <w:spacing w:after="240"/>
      <w:ind w:left="1080" w:right="2880" w:hanging="1080"/>
    </w:pPr>
    <w:rPr>
      <w:rFonts w:ascii="Arial" w:hAnsi="Arial" w:cs="Arial"/>
    </w:rPr>
  </w:style>
  <w:style w:type="character" w:customStyle="1" w:styleId="MessageHeaderChar">
    <w:name w:val="Message Header Char"/>
    <w:basedOn w:val="DefaultParagraphFont"/>
    <w:link w:val="MessageHeader"/>
    <w:uiPriority w:val="99"/>
    <w:semiHidden/>
    <w:locked/>
    <w:rPr>
      <w:rFonts w:ascii="Cambria" w:hAnsi="Cambria" w:cs="Cambria"/>
      <w:sz w:val="24"/>
      <w:shd w:val="pct20" w:color="auto" w:fill="auto"/>
      <w:lang w:val="en-US" w:eastAsia="en-US"/>
    </w:rPr>
  </w:style>
  <w:style w:type="paragraph" w:customStyle="1" w:styleId="Equation">
    <w:name w:val="Equation"/>
    <w:basedOn w:val="Normal"/>
    <w:uiPriority w:val="99"/>
    <w:pPr>
      <w:tabs>
        <w:tab w:val="center" w:pos="2367"/>
        <w:tab w:val="right" w:pos="4734"/>
      </w:tabs>
      <w:spacing w:before="40" w:after="40"/>
      <w:jc w:val="left"/>
    </w:pPr>
    <w:rPr>
      <w:sz w:val="18"/>
      <w:szCs w:val="18"/>
    </w:rPr>
  </w:style>
  <w:style w:type="paragraph" w:customStyle="1" w:styleId="Reference">
    <w:name w:val="Reference"/>
    <w:basedOn w:val="Normal"/>
    <w:uiPriority w:val="99"/>
    <w:pPr>
      <w:numPr>
        <w:numId w:val="12"/>
      </w:numPr>
      <w:spacing w:line="238" w:lineRule="auto"/>
    </w:pPr>
    <w:rPr>
      <w:sz w:val="18"/>
      <w:szCs w:val="18"/>
    </w:rPr>
  </w:style>
  <w:style w:type="paragraph" w:customStyle="1" w:styleId="Title1">
    <w:name w:val="Title1"/>
    <w:basedOn w:val="Normal"/>
    <w:next w:val="Author"/>
    <w:uiPriority w:val="99"/>
    <w:pPr>
      <w:suppressAutoHyphens/>
      <w:spacing w:before="248" w:after="340" w:line="265" w:lineRule="exact"/>
      <w:jc w:val="center"/>
    </w:pPr>
    <w:rPr>
      <w:b/>
      <w:bCs/>
      <w:caps/>
      <w:sz w:val="24"/>
      <w:szCs w:val="24"/>
    </w:rPr>
  </w:style>
  <w:style w:type="paragraph" w:customStyle="1" w:styleId="Item">
    <w:name w:val="Item"/>
    <w:basedOn w:val="BodyText"/>
    <w:uiPriority w:val="99"/>
    <w:pPr>
      <w:ind w:left="360" w:right="288" w:hanging="360"/>
    </w:pPr>
  </w:style>
  <w:style w:type="paragraph" w:customStyle="1" w:styleId="Abstract">
    <w:name w:val="Abstract"/>
    <w:basedOn w:val="BodyText"/>
    <w:next w:val="BodyText"/>
    <w:uiPriority w:val="99"/>
  </w:style>
  <w:style w:type="paragraph" w:customStyle="1" w:styleId="NumItem">
    <w:name w:val="NumItem"/>
    <w:basedOn w:val="BodyText"/>
    <w:uiPriority w:val="99"/>
    <w:pPr>
      <w:numPr>
        <w:numId w:val="13"/>
      </w:numPr>
      <w:ind w:right="288"/>
    </w:pPr>
  </w:style>
  <w:style w:type="paragraph" w:customStyle="1" w:styleId="Affiliation">
    <w:name w:val="Affiliation"/>
    <w:basedOn w:val="Normal"/>
    <w:uiPriority w:val="99"/>
    <w:pPr>
      <w:widowControl w:val="0"/>
      <w:suppressAutoHyphens/>
      <w:jc w:val="center"/>
    </w:pPr>
    <w:rPr>
      <w:sz w:val="24"/>
      <w:szCs w:val="24"/>
    </w:rPr>
  </w:style>
  <w:style w:type="paragraph" w:customStyle="1" w:styleId="AbstractHeading">
    <w:name w:val="AbstractHeading"/>
    <w:basedOn w:val="Abstract"/>
    <w:uiPriority w:val="99"/>
    <w:pPr>
      <w:spacing w:after="120"/>
      <w:jc w:val="center"/>
    </w:pPr>
    <w:rPr>
      <w:b/>
      <w:bCs/>
    </w:rPr>
  </w:style>
  <w:style w:type="paragraph" w:customStyle="1" w:styleId="BodyTextNext">
    <w:name w:val="Body Text Next"/>
    <w:basedOn w:val="BodyText"/>
    <w:uiPriority w:val="99"/>
    <w:pPr>
      <w:spacing w:before="20"/>
      <w:ind w:firstLine="288"/>
    </w:pPr>
  </w:style>
  <w:style w:type="paragraph" w:styleId="Header">
    <w:name w:val="header"/>
    <w:basedOn w:val="Normal"/>
    <w:link w:val="HeaderChar"/>
    <w:uiPriority w:val="99"/>
    <w:pPr>
      <w:tabs>
        <w:tab w:val="center" w:pos="4153"/>
        <w:tab w:val="right" w:pos="8306"/>
      </w:tabs>
    </w:pPr>
    <w:rPr>
      <w:i/>
      <w:iCs/>
      <w:sz w:val="18"/>
      <w:szCs w:val="18"/>
    </w:rPr>
  </w:style>
  <w:style w:type="character" w:customStyle="1" w:styleId="HeaderChar">
    <w:name w:val="Header Char"/>
    <w:basedOn w:val="DefaultParagraphFont"/>
    <w:link w:val="Header"/>
    <w:uiPriority w:val="99"/>
    <w:semiHidden/>
    <w:locked/>
    <w:rPr>
      <w:rFonts w:cs="Times New Roman"/>
      <w:sz w:val="20"/>
      <w:lang w:val="en-US" w:eastAsia="en-US"/>
    </w:rPr>
  </w:style>
  <w:style w:type="paragraph" w:customStyle="1" w:styleId="MTDisplayEquation">
    <w:name w:val="MTDisplayEquation"/>
    <w:basedOn w:val="Equation"/>
    <w:uiPriority w:val="99"/>
    <w:pPr>
      <w:tabs>
        <w:tab w:val="clear" w:pos="2367"/>
        <w:tab w:val="clear" w:pos="4734"/>
        <w:tab w:val="center" w:pos="2360"/>
        <w:tab w:val="right" w:pos="4720"/>
      </w:tabs>
    </w:pPr>
    <w:rPr>
      <w:lang w:val="en-GB"/>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lang w:val="en-US" w:eastAsia="en-US"/>
    </w:rPr>
  </w:style>
  <w:style w:type="character" w:styleId="Hyperlink">
    <w:name w:val="Hyperlink"/>
    <w:basedOn w:val="DefaultParagraphFont"/>
    <w:uiPriority w:val="99"/>
    <w:rPr>
      <w:rFonts w:cs="Times New Roman"/>
      <w:color w:val="0000FF"/>
      <w:u w:val="single"/>
    </w:rPr>
  </w:style>
  <w:style w:type="character" w:customStyle="1" w:styleId="MTEquationSection">
    <w:name w:val="MTEquationSection"/>
    <w:basedOn w:val="DefaultParagraphFont"/>
    <w:uiPriority w:val="99"/>
    <w:rPr>
      <w:rFonts w:cs="Times New Roman"/>
      <w:vanish/>
      <w:color w:val="FF0000"/>
    </w:rPr>
  </w:style>
  <w:style w:type="paragraph" w:customStyle="1" w:styleId="StyleCaptionItalic">
    <w:name w:val="Style Caption + Italic"/>
    <w:basedOn w:val="Caption"/>
    <w:uiPriority w:val="99"/>
    <w:rPr>
      <w:i/>
      <w:iCs/>
    </w:rPr>
  </w:style>
  <w:style w:type="character" w:customStyle="1" w:styleId="CaptionChar">
    <w:name w:val="Caption Char"/>
    <w:basedOn w:val="DefaultParagraphFont"/>
    <w:uiPriority w:val="99"/>
    <w:rPr>
      <w:rFonts w:cs="Times New Roman"/>
      <w:sz w:val="18"/>
      <w:lang w:val="en-US" w:eastAsia="en-US"/>
    </w:rPr>
  </w:style>
  <w:style w:type="character" w:customStyle="1" w:styleId="StyleCaptionItalicChar">
    <w:name w:val="Style Caption + Italic Char"/>
    <w:basedOn w:val="CaptionChar"/>
    <w:uiPriority w:val="99"/>
    <w:rPr>
      <w:rFonts w:cs="Times New Roman"/>
      <w:i/>
      <w:iCs/>
      <w:w w:val="100"/>
      <w:sz w:val="18"/>
      <w:lang w:val="en-US" w:eastAsia="en-US"/>
    </w:rPr>
  </w:style>
  <w:style w:type="paragraph" w:customStyle="1" w:styleId="StyleCaptionCentered">
    <w:name w:val="Style Caption + Centered"/>
    <w:basedOn w:val="Caption"/>
    <w:uiPriority w:val="99"/>
    <w:pPr>
      <w:spacing w:before="140"/>
      <w:jc w:val="center"/>
    </w:p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lang w:val="en-US" w:eastAsia="en-US"/>
    </w:rPr>
  </w:style>
  <w:style w:type="character" w:customStyle="1" w:styleId="ReferenceChar">
    <w:name w:val="Reference Char"/>
    <w:basedOn w:val="DefaultParagraphFont"/>
    <w:uiPriority w:val="99"/>
    <w:rPr>
      <w:rFonts w:cs="Times New Roman"/>
      <w:sz w:val="18"/>
      <w:lang w:val="en-US" w:eastAsia="en-US"/>
    </w:rPr>
  </w:style>
  <w:style w:type="paragraph" w:customStyle="1" w:styleId="StyleReferenceItalic">
    <w:name w:val="Style Reference + Italic"/>
    <w:basedOn w:val="Reference"/>
    <w:uiPriority w:val="99"/>
    <w:rPr>
      <w:i/>
      <w:iCs/>
    </w:rPr>
  </w:style>
  <w:style w:type="character" w:customStyle="1" w:styleId="StyleReferenceItalicChar">
    <w:name w:val="Style Reference + Italic Char"/>
    <w:basedOn w:val="ReferenceChar"/>
    <w:uiPriority w:val="99"/>
    <w:rPr>
      <w:rFonts w:cs="Times New Roman"/>
      <w:i/>
      <w:iCs/>
      <w:sz w:val="18"/>
      <w:lang w:val="en-US" w:eastAsia="en-US"/>
    </w:rPr>
  </w:style>
  <w:style w:type="paragraph" w:customStyle="1" w:styleId="StyleStyleCaptionCenteredJustified">
    <w:name w:val="Style Style Caption + Centered + Justified"/>
    <w:basedOn w:val="StyleCaptionCentered"/>
    <w:uiPriority w:val="99"/>
    <w:pPr>
      <w:jc w:val="both"/>
    </w:pPr>
  </w:style>
  <w:style w:type="paragraph" w:customStyle="1" w:styleId="StyleBodyTextCentered">
    <w:name w:val="Style Body Text + Centered"/>
    <w:basedOn w:val="BodyText"/>
    <w:uiPriority w:val="99"/>
    <w:pPr>
      <w:jc w:val="center"/>
    </w:pPr>
  </w:style>
  <w:style w:type="paragraph" w:customStyle="1" w:styleId="StyleBodyTextItalic">
    <w:name w:val="Style Body Text + Italic"/>
    <w:basedOn w:val="BodyText"/>
    <w:uiPriority w:val="99"/>
    <w:rPr>
      <w:i/>
      <w:iCs/>
    </w:rPr>
  </w:style>
  <w:style w:type="character" w:customStyle="1" w:styleId="BodyTextChar">
    <w:name w:val="Body Text Char"/>
    <w:basedOn w:val="DefaultParagraphFont"/>
    <w:uiPriority w:val="99"/>
    <w:rPr>
      <w:rFonts w:cs="Times New Roman"/>
      <w:sz w:val="18"/>
      <w:lang w:val="en-US" w:eastAsia="en-US"/>
    </w:rPr>
  </w:style>
  <w:style w:type="character" w:customStyle="1" w:styleId="StyleBodyTextItalicChar">
    <w:name w:val="Style Body Text + Italic Char"/>
    <w:basedOn w:val="BodyTextChar"/>
    <w:uiPriority w:val="99"/>
    <w:rPr>
      <w:rFonts w:cs="Times New Roman"/>
      <w:i/>
      <w:iCs/>
      <w:sz w:val="18"/>
      <w:lang w:val="en-US" w:eastAsia="en-US"/>
    </w:rPr>
  </w:style>
  <w:style w:type="paragraph" w:customStyle="1" w:styleId="StyleStyleCaptionCenteredItalicJustified">
    <w:name w:val="Style Style Caption + Centered + Italic Justified"/>
    <w:basedOn w:val="StyleCaptionCentered"/>
    <w:uiPriority w:val="99"/>
    <w:pPr>
      <w:jc w:val="both"/>
    </w:pPr>
    <w:rPr>
      <w:i/>
      <w:iCs/>
    </w:rPr>
  </w:style>
  <w:style w:type="paragraph" w:customStyle="1" w:styleId="Default">
    <w:name w:val="Default"/>
    <w:uiPriority w:val="99"/>
    <w:pPr>
      <w:autoSpaceDE w:val="0"/>
      <w:autoSpaceDN w:val="0"/>
      <w:adjustRightInd w:val="0"/>
    </w:pPr>
    <w:rPr>
      <w:rFonts w:ascii="Nimbus Rom No 9 L" w:hAnsi="Nimbus Rom No 9 L" w:cs="Nimbus Rom No 9 L"/>
      <w:color w:val="000000"/>
    </w:rPr>
  </w:style>
  <w:style w:type="character" w:styleId="PlaceholderText">
    <w:name w:val="Placeholder Text"/>
    <w:basedOn w:val="DefaultParagraphFont"/>
    <w:uiPriority w:val="99"/>
    <w:semiHidden/>
    <w:rsid w:val="005D4D92"/>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2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pPr>
      <w:jc w:val="both"/>
    </w:pPr>
    <w:rPr>
      <w:sz w:val="20"/>
      <w:szCs w:val="20"/>
    </w:rPr>
  </w:style>
  <w:style w:type="paragraph" w:styleId="Heading1">
    <w:name w:val="heading 1"/>
    <w:basedOn w:val="Normal"/>
    <w:next w:val="BodyText"/>
    <w:link w:val="Heading1Char"/>
    <w:uiPriority w:val="99"/>
    <w:pPr>
      <w:keepNext/>
      <w:numPr>
        <w:numId w:val="11"/>
      </w:numPr>
      <w:tabs>
        <w:tab w:val="clear" w:pos="360"/>
        <w:tab w:val="left" w:pos="284"/>
      </w:tabs>
      <w:spacing w:before="300" w:after="200"/>
      <w:jc w:val="center"/>
      <w:outlineLvl w:val="0"/>
    </w:pPr>
    <w:rPr>
      <w:b/>
      <w:bCs/>
      <w:caps/>
      <w:sz w:val="18"/>
      <w:szCs w:val="18"/>
    </w:rPr>
  </w:style>
  <w:style w:type="paragraph" w:styleId="Heading2">
    <w:name w:val="heading 2"/>
    <w:basedOn w:val="Normal"/>
    <w:next w:val="BodyText"/>
    <w:link w:val="Heading2Char"/>
    <w:uiPriority w:val="99"/>
    <w:pPr>
      <w:keepNext/>
      <w:numPr>
        <w:ilvl w:val="1"/>
        <w:numId w:val="11"/>
      </w:numPr>
      <w:spacing w:before="300" w:after="120"/>
      <w:outlineLvl w:val="1"/>
    </w:pPr>
    <w:rPr>
      <w:b/>
      <w:bCs/>
      <w:sz w:val="18"/>
      <w:szCs w:val="18"/>
    </w:rPr>
  </w:style>
  <w:style w:type="paragraph" w:styleId="Heading3">
    <w:name w:val="heading 3"/>
    <w:basedOn w:val="Normal"/>
    <w:next w:val="Normal"/>
    <w:link w:val="Heading3Char"/>
    <w:uiPriority w:val="99"/>
    <w:pPr>
      <w:keepNext/>
      <w:numPr>
        <w:ilvl w:val="2"/>
        <w:numId w:val="11"/>
      </w:numPr>
      <w:tabs>
        <w:tab w:val="clear" w:pos="720"/>
        <w:tab w:val="left" w:pos="794"/>
      </w:tabs>
      <w:spacing w:before="200" w:after="120"/>
      <w:ind w:left="284"/>
      <w:outlineLvl w:val="2"/>
    </w:pPr>
    <w:rPr>
      <w:i/>
      <w:iCs/>
      <w:sz w:val="18"/>
      <w:szCs w:val="18"/>
    </w:rPr>
  </w:style>
  <w:style w:type="paragraph" w:styleId="Heading4">
    <w:name w:val="heading 4"/>
    <w:basedOn w:val="Normal"/>
    <w:next w:val="Normal"/>
    <w:link w:val="Heading4Char"/>
    <w:uiPriority w:val="99"/>
    <w:pPr>
      <w:keepNext/>
      <w:numPr>
        <w:ilvl w:val="3"/>
        <w:numId w:val="11"/>
      </w:numPr>
      <w:spacing w:before="120" w:after="60"/>
      <w:outlineLvl w:val="3"/>
    </w:pPr>
    <w:rPr>
      <w:i/>
      <w:iCs/>
      <w:sz w:val="18"/>
      <w:szCs w:val="18"/>
    </w:rPr>
  </w:style>
  <w:style w:type="paragraph" w:styleId="Heading5">
    <w:name w:val="heading 5"/>
    <w:basedOn w:val="Normal"/>
    <w:next w:val="Normal"/>
    <w:link w:val="Heading5Char"/>
    <w:uiPriority w:val="99"/>
    <w:pPr>
      <w:numPr>
        <w:ilvl w:val="4"/>
        <w:numId w:val="11"/>
      </w:numPr>
      <w:spacing w:before="240" w:after="60"/>
      <w:outlineLvl w:val="4"/>
    </w:pPr>
    <w:rPr>
      <w:sz w:val="18"/>
      <w:szCs w:val="18"/>
    </w:rPr>
  </w:style>
  <w:style w:type="paragraph" w:styleId="Heading6">
    <w:name w:val="heading 6"/>
    <w:basedOn w:val="Normal"/>
    <w:next w:val="Normal"/>
    <w:link w:val="Heading6Char"/>
    <w:uiPriority w:val="99"/>
    <w:pPr>
      <w:numPr>
        <w:ilvl w:val="5"/>
        <w:numId w:val="11"/>
      </w:num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pPr>
      <w:numPr>
        <w:ilvl w:val="6"/>
        <w:numId w:val="11"/>
      </w:numPr>
      <w:spacing w:before="240" w:after="60"/>
      <w:outlineLvl w:val="6"/>
    </w:pPr>
    <w:rPr>
      <w:rFonts w:ascii="Arial" w:hAnsi="Arial" w:cs="Arial"/>
    </w:rPr>
  </w:style>
  <w:style w:type="paragraph" w:styleId="Heading8">
    <w:name w:val="heading 8"/>
    <w:basedOn w:val="Normal"/>
    <w:next w:val="Normal"/>
    <w:link w:val="Heading8Char"/>
    <w:uiPriority w:val="99"/>
    <w:pPr>
      <w:numPr>
        <w:ilvl w:val="7"/>
        <w:numId w:val="11"/>
      </w:numPr>
      <w:spacing w:before="240" w:after="60"/>
      <w:outlineLvl w:val="7"/>
    </w:pPr>
    <w:rPr>
      <w:rFonts w:ascii="Arial" w:hAnsi="Arial" w:cs="Arial"/>
      <w:i/>
      <w:iCs/>
    </w:rPr>
  </w:style>
  <w:style w:type="paragraph" w:styleId="Heading9">
    <w:name w:val="heading 9"/>
    <w:basedOn w:val="Normal"/>
    <w:next w:val="Normal"/>
    <w:link w:val="Heading9Char"/>
    <w:uiPriority w:val="99"/>
    <w:pPr>
      <w:numPr>
        <w:ilvl w:val="8"/>
        <w:numId w:val="11"/>
      </w:numPr>
      <w:spacing w:before="240" w:after="60"/>
      <w:outlineLvl w:val="8"/>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bCs/>
      <w:caps/>
      <w:sz w:val="18"/>
      <w:szCs w:val="18"/>
    </w:rPr>
  </w:style>
  <w:style w:type="character" w:customStyle="1" w:styleId="Heading2Char">
    <w:name w:val="Heading 2 Char"/>
    <w:basedOn w:val="DefaultParagraphFont"/>
    <w:link w:val="Heading2"/>
    <w:uiPriority w:val="99"/>
    <w:locked/>
    <w:rPr>
      <w:b/>
      <w:bCs/>
      <w:sz w:val="18"/>
      <w:szCs w:val="18"/>
    </w:rPr>
  </w:style>
  <w:style w:type="character" w:customStyle="1" w:styleId="Heading3Char">
    <w:name w:val="Heading 3 Char"/>
    <w:basedOn w:val="DefaultParagraphFont"/>
    <w:link w:val="Heading3"/>
    <w:uiPriority w:val="99"/>
    <w:locked/>
    <w:rPr>
      <w:i/>
      <w:iCs/>
      <w:sz w:val="18"/>
      <w:szCs w:val="18"/>
    </w:rPr>
  </w:style>
  <w:style w:type="character" w:customStyle="1" w:styleId="Heading4Char">
    <w:name w:val="Heading 4 Char"/>
    <w:basedOn w:val="DefaultParagraphFont"/>
    <w:link w:val="Heading4"/>
    <w:uiPriority w:val="99"/>
    <w:locked/>
    <w:rPr>
      <w:i/>
      <w:iCs/>
      <w:sz w:val="18"/>
      <w:szCs w:val="18"/>
    </w:rPr>
  </w:style>
  <w:style w:type="character" w:customStyle="1" w:styleId="Heading5Char">
    <w:name w:val="Heading 5 Char"/>
    <w:basedOn w:val="DefaultParagraphFont"/>
    <w:link w:val="Heading5"/>
    <w:uiPriority w:val="99"/>
    <w:locked/>
    <w:rPr>
      <w:sz w:val="18"/>
      <w:szCs w:val="18"/>
    </w:rPr>
  </w:style>
  <w:style w:type="character" w:customStyle="1" w:styleId="Heading6Char">
    <w:name w:val="Heading 6 Char"/>
    <w:basedOn w:val="DefaultParagraphFont"/>
    <w:link w:val="Heading6"/>
    <w:uiPriority w:val="99"/>
    <w:locked/>
    <w:rPr>
      <w:rFonts w:ascii="Arial" w:hAnsi="Arial" w:cs="Arial"/>
      <w:i/>
      <w:iCs/>
      <w:sz w:val="22"/>
      <w:szCs w:val="22"/>
    </w:rPr>
  </w:style>
  <w:style w:type="character" w:customStyle="1" w:styleId="Heading7Char">
    <w:name w:val="Heading 7 Char"/>
    <w:basedOn w:val="DefaultParagraphFont"/>
    <w:link w:val="Heading7"/>
    <w:uiPriority w:val="99"/>
    <w:locked/>
    <w:rPr>
      <w:rFonts w:ascii="Arial" w:hAnsi="Arial" w:cs="Arial"/>
      <w:sz w:val="20"/>
      <w:szCs w:val="20"/>
    </w:rPr>
  </w:style>
  <w:style w:type="character" w:customStyle="1" w:styleId="Heading8Char">
    <w:name w:val="Heading 8 Char"/>
    <w:basedOn w:val="DefaultParagraphFont"/>
    <w:link w:val="Heading8"/>
    <w:uiPriority w:val="99"/>
    <w:locked/>
    <w:rPr>
      <w:rFonts w:ascii="Arial" w:hAnsi="Arial" w:cs="Arial"/>
      <w:i/>
      <w:iCs/>
      <w:sz w:val="20"/>
      <w:szCs w:val="20"/>
    </w:rPr>
  </w:style>
  <w:style w:type="character" w:customStyle="1" w:styleId="Heading9Char">
    <w:name w:val="Heading 9 Char"/>
    <w:basedOn w:val="DefaultParagraphFont"/>
    <w:link w:val="Heading9"/>
    <w:uiPriority w:val="99"/>
    <w:locked/>
    <w:rPr>
      <w:rFonts w:ascii="Arial" w:hAnsi="Arial" w:cs="Arial"/>
      <w:i/>
      <w:iCs/>
      <w:sz w:val="20"/>
      <w:szCs w:val="20"/>
    </w:rPr>
  </w:style>
  <w:style w:type="paragraph" w:customStyle="1" w:styleId="BlockQuotation">
    <w:name w:val="Block Quotation"/>
    <w:basedOn w:val="BodyText"/>
    <w:uiPriority w:val="99"/>
    <w:pPr>
      <w:keepLines/>
      <w:ind w:left="720" w:right="720"/>
    </w:pPr>
    <w:rPr>
      <w:i/>
      <w:iCs/>
    </w:rPr>
  </w:style>
  <w:style w:type="paragraph" w:styleId="BodyText">
    <w:name w:val="Body Text"/>
    <w:basedOn w:val="Normal"/>
    <w:link w:val="BodyTextChar1"/>
    <w:uiPriority w:val="99"/>
    <w:pPr>
      <w:spacing w:line="235" w:lineRule="auto"/>
    </w:pPr>
    <w:rPr>
      <w:sz w:val="18"/>
      <w:szCs w:val="18"/>
    </w:rPr>
  </w:style>
  <w:style w:type="paragraph" w:customStyle="1" w:styleId="Picture">
    <w:name w:val="Picture"/>
    <w:basedOn w:val="BodyText"/>
    <w:next w:val="Caption"/>
    <w:uiPriority w:val="99"/>
    <w:pPr>
      <w:keepNext/>
    </w:p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cs="Times New Roman"/>
      <w:sz w:val="20"/>
      <w:lang w:val="en-US" w:eastAsia="en-US"/>
    </w:rPr>
  </w:style>
  <w:style w:type="paragraph" w:customStyle="1" w:styleId="FootnoteBase">
    <w:name w:val="Footnote Base"/>
    <w:basedOn w:val="Normal"/>
    <w:uiPriority w:val="99"/>
    <w:pPr>
      <w:tabs>
        <w:tab w:val="left" w:pos="187"/>
      </w:tabs>
      <w:spacing w:line="220" w:lineRule="exact"/>
      <w:ind w:left="187" w:hanging="187"/>
    </w:pPr>
    <w:rPr>
      <w:sz w:val="18"/>
      <w:szCs w:val="18"/>
    </w:rPr>
  </w:style>
  <w:style w:type="character" w:customStyle="1" w:styleId="BodyTextChar1">
    <w:name w:val="Body Text Char1"/>
    <w:basedOn w:val="DefaultParagraphFont"/>
    <w:link w:val="BodyText"/>
    <w:uiPriority w:val="99"/>
    <w:semiHidden/>
    <w:locked/>
    <w:rPr>
      <w:rFonts w:cs="Times New Roman"/>
      <w:sz w:val="20"/>
      <w:lang w:val="en-US" w:eastAsia="en-US"/>
    </w:rPr>
  </w:style>
  <w:style w:type="paragraph" w:styleId="Caption">
    <w:name w:val="caption"/>
    <w:basedOn w:val="Normal"/>
    <w:next w:val="Normal"/>
    <w:uiPriority w:val="99"/>
    <w:pPr>
      <w:spacing w:before="120" w:after="120"/>
      <w:ind w:left="288" w:right="288"/>
    </w:pPr>
    <w:rPr>
      <w:sz w:val="18"/>
      <w:szCs w:val="18"/>
    </w:rPr>
  </w:style>
  <w:style w:type="paragraph" w:customStyle="1" w:styleId="URL">
    <w:name w:val="URL"/>
    <w:basedOn w:val="Normal"/>
    <w:uiPriority w:val="99"/>
    <w:rPr>
      <w:rFonts w:ascii="Courier" w:hAnsi="Courier" w:cs="Courier"/>
      <w:lang w:val="en-GB"/>
    </w:rPr>
  </w:style>
  <w:style w:type="character" w:styleId="EndnoteReference">
    <w:name w:val="endnote reference"/>
    <w:basedOn w:val="DefaultParagraphFont"/>
    <w:uiPriority w:val="99"/>
    <w:semiHidden/>
    <w:rPr>
      <w:rFonts w:cs="Times New Roman"/>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lang w:val="en-US" w:eastAsia="en-US"/>
    </w:rPr>
  </w:style>
  <w:style w:type="character" w:styleId="FootnoteReference">
    <w:name w:val="footnote reference"/>
    <w:basedOn w:val="DefaultParagraphFont"/>
    <w:uiPriority w:val="99"/>
    <w:semiHidden/>
    <w:rPr>
      <w:rFonts w:cs="Times New Roman"/>
      <w:vertAlign w:val="superscript"/>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cs="Times New Roman"/>
      <w:sz w:val="20"/>
      <w:lang w:val="en-US" w:eastAsia="en-US"/>
    </w:rPr>
  </w:style>
  <w:style w:type="paragraph" w:styleId="List">
    <w:name w:val="List"/>
    <w:basedOn w:val="Normal"/>
    <w:uiPriority w:val="99"/>
    <w:pPr>
      <w:ind w:left="360" w:hanging="360"/>
    </w:pPr>
  </w:style>
  <w:style w:type="paragraph" w:styleId="ListBullet">
    <w:name w:val="List Bullet"/>
    <w:basedOn w:val="List"/>
    <w:autoRedefine/>
    <w:uiPriority w:val="99"/>
    <w:pPr>
      <w:spacing w:after="160"/>
    </w:pPr>
  </w:style>
  <w:style w:type="paragraph" w:styleId="ListNumber">
    <w:name w:val="List Number"/>
    <w:basedOn w:val="List"/>
    <w:uiPriority w:val="99"/>
    <w:pPr>
      <w:spacing w:after="160"/>
    </w:pPr>
  </w:style>
  <w:style w:type="paragraph" w:styleId="MacroText">
    <w:name w:val="macro"/>
    <w:basedOn w:val="BodyText"/>
    <w:link w:val="MacroTextChar"/>
    <w:uiPriority w:val="99"/>
    <w:semiHidden/>
    <w:pPr>
      <w:spacing w:after="120"/>
    </w:pPr>
    <w:rPr>
      <w:rFonts w:ascii="Courier New" w:hAnsi="Courier New" w:cs="Courier New"/>
    </w:rPr>
  </w:style>
  <w:style w:type="character" w:customStyle="1" w:styleId="MacroTextChar">
    <w:name w:val="Macro Text Char"/>
    <w:basedOn w:val="DefaultParagraphFont"/>
    <w:link w:val="MacroText"/>
    <w:uiPriority w:val="99"/>
    <w:semiHidden/>
    <w:locked/>
    <w:rPr>
      <w:rFonts w:ascii="Courier New" w:hAnsi="Courier New" w:cs="Courier New"/>
      <w:sz w:val="20"/>
      <w:lang w:val="en-US" w:eastAsia="en-US"/>
    </w:rPr>
  </w:style>
  <w:style w:type="character" w:customStyle="1" w:styleId="Superscript">
    <w:name w:val="Superscript"/>
    <w:uiPriority w:val="99"/>
    <w:rPr>
      <w:w w:val="100"/>
      <w:vertAlign w:val="superscript"/>
    </w:rPr>
  </w:style>
  <w:style w:type="character" w:styleId="PageNumber">
    <w:name w:val="page number"/>
    <w:basedOn w:val="DefaultParagraphFont"/>
    <w:uiPriority w:val="99"/>
    <w:rPr>
      <w:rFonts w:ascii="Times New Roman" w:hAnsi="Times New Roman" w:cs="Times New Roman"/>
      <w:sz w:val="18"/>
    </w:rPr>
  </w:style>
  <w:style w:type="paragraph" w:customStyle="1" w:styleId="Author">
    <w:name w:val="Author"/>
    <w:basedOn w:val="Normal"/>
    <w:next w:val="Normal"/>
    <w:uiPriority w:val="99"/>
    <w:pPr>
      <w:suppressAutoHyphens/>
      <w:spacing w:after="240"/>
      <w:jc w:val="center"/>
    </w:pPr>
    <w:rPr>
      <w:i/>
      <w:iCs/>
      <w:sz w:val="24"/>
      <w:szCs w:val="24"/>
    </w:rPr>
  </w:style>
  <w:style w:type="paragraph" w:customStyle="1" w:styleId="BlockQuotationFirst">
    <w:name w:val="Block Quotation First"/>
    <w:basedOn w:val="BlockQuotation"/>
    <w:next w:val="BlockQuotation"/>
    <w:uiPriority w:val="99"/>
    <w:pPr>
      <w:spacing w:before="120"/>
    </w:pPr>
  </w:style>
  <w:style w:type="paragraph" w:customStyle="1" w:styleId="BlockQuotationLast">
    <w:name w:val="Block Quotation Last"/>
    <w:basedOn w:val="BlockQuotation"/>
    <w:next w:val="BodyText"/>
    <w:uiPriority w:val="99"/>
    <w:pPr>
      <w:spacing w:after="240"/>
    </w:pPr>
  </w:style>
  <w:style w:type="paragraph" w:customStyle="1" w:styleId="ListBulletFirst">
    <w:name w:val="List Bullet First"/>
    <w:basedOn w:val="ListBullet"/>
    <w:next w:val="ListBullet"/>
    <w:uiPriority w:val="99"/>
    <w:pPr>
      <w:spacing w:before="80"/>
    </w:pPr>
  </w:style>
  <w:style w:type="paragraph" w:customStyle="1" w:styleId="ListBulletLast">
    <w:name w:val="List Bullet Last"/>
    <w:basedOn w:val="ListBullet"/>
    <w:next w:val="BodyText"/>
    <w:uiPriority w:val="99"/>
    <w:pPr>
      <w:spacing w:after="240"/>
    </w:pPr>
  </w:style>
  <w:style w:type="paragraph" w:customStyle="1" w:styleId="ListFirst">
    <w:name w:val="List First"/>
    <w:basedOn w:val="List"/>
    <w:next w:val="List"/>
    <w:uiPriority w:val="99"/>
    <w:pPr>
      <w:spacing w:before="80"/>
    </w:pPr>
  </w:style>
  <w:style w:type="paragraph" w:customStyle="1" w:styleId="ListLast">
    <w:name w:val="List Last"/>
    <w:basedOn w:val="List"/>
    <w:next w:val="BodyText"/>
    <w:uiPriority w:val="99"/>
    <w:pPr>
      <w:spacing w:after="240"/>
    </w:pPr>
  </w:style>
  <w:style w:type="paragraph" w:customStyle="1" w:styleId="ListNumberFirst">
    <w:name w:val="List Number First"/>
    <w:basedOn w:val="ListNumber"/>
    <w:next w:val="ListNumber"/>
    <w:uiPriority w:val="99"/>
    <w:pPr>
      <w:spacing w:before="80"/>
    </w:pPr>
  </w:style>
  <w:style w:type="paragraph" w:customStyle="1" w:styleId="ListNumberLast">
    <w:name w:val="List Number Last"/>
    <w:basedOn w:val="ListNumber"/>
    <w:next w:val="BodyText"/>
    <w:uiPriority w:val="99"/>
    <w:pPr>
      <w:spacing w:after="240"/>
    </w:pPr>
  </w:style>
  <w:style w:type="paragraph" w:customStyle="1" w:styleId="PartTitle">
    <w:name w:val="Part Title"/>
    <w:basedOn w:val="HeadingBase"/>
    <w:next w:val="PartSubtitle"/>
    <w:uiPriority w:val="99"/>
    <w:pPr>
      <w:spacing w:before="600"/>
      <w:jc w:val="center"/>
    </w:pPr>
  </w:style>
  <w:style w:type="paragraph" w:customStyle="1" w:styleId="HeadingBase">
    <w:name w:val="Heading Base"/>
    <w:basedOn w:val="Normal"/>
    <w:next w:val="BodyText"/>
    <w:uiPriority w:val="99"/>
    <w:pPr>
      <w:keepNext/>
      <w:keepLines/>
      <w:spacing w:before="240" w:after="120"/>
    </w:pPr>
    <w:rPr>
      <w:rFonts w:ascii="Arial" w:hAnsi="Arial" w:cs="Arial"/>
      <w:b/>
      <w:bCs/>
      <w:kern w:val="28"/>
      <w:sz w:val="36"/>
      <w:szCs w:val="36"/>
    </w:rPr>
  </w:style>
  <w:style w:type="paragraph" w:customStyle="1" w:styleId="PartSubtitle">
    <w:name w:val="Part Subtitle"/>
    <w:basedOn w:val="Normal"/>
    <w:next w:val="BodyText"/>
    <w:uiPriority w:val="99"/>
    <w:pPr>
      <w:keepNext/>
      <w:spacing w:before="360" w:after="120"/>
      <w:jc w:val="center"/>
    </w:pPr>
    <w:rPr>
      <w:rFonts w:ascii="Arial" w:hAnsi="Arial" w:cs="Arial"/>
      <w:i/>
      <w:iCs/>
      <w:kern w:val="28"/>
      <w:sz w:val="32"/>
      <w:szCs w:val="32"/>
    </w:rPr>
  </w:style>
  <w:style w:type="paragraph" w:styleId="BodyText2">
    <w:name w:val="Body Text 2"/>
    <w:basedOn w:val="BodyText"/>
    <w:link w:val="BodyText2Char"/>
    <w:uiPriority w:val="99"/>
    <w:pPr>
      <w:ind w:left="360"/>
    </w:pPr>
  </w:style>
  <w:style w:type="character" w:customStyle="1" w:styleId="BodyText2Char">
    <w:name w:val="Body Text 2 Char"/>
    <w:basedOn w:val="DefaultParagraphFont"/>
    <w:link w:val="BodyText2"/>
    <w:uiPriority w:val="99"/>
    <w:semiHidden/>
    <w:locked/>
    <w:rPr>
      <w:rFonts w:cs="Times New Roman"/>
      <w:sz w:val="20"/>
      <w:lang w:val="en-US" w:eastAsia="en-US"/>
    </w:rPr>
  </w:style>
  <w:style w:type="paragraph" w:styleId="List2">
    <w:name w:val="List 2"/>
    <w:basedOn w:val="Normal"/>
    <w:uiPriority w:val="99"/>
    <w:pPr>
      <w:ind w:left="720" w:hanging="360"/>
    </w:pPr>
  </w:style>
  <w:style w:type="paragraph" w:styleId="ListContinue">
    <w:name w:val="List Continue"/>
    <w:basedOn w:val="List"/>
    <w:uiPriority w:val="99"/>
    <w:pPr>
      <w:spacing w:after="160"/>
    </w:pPr>
  </w:style>
  <w:style w:type="paragraph" w:styleId="List3">
    <w:name w:val="List 3"/>
    <w:basedOn w:val="List"/>
    <w:uiPriority w:val="99"/>
    <w:pPr>
      <w:tabs>
        <w:tab w:val="left" w:pos="1440"/>
      </w:tabs>
      <w:ind w:left="1440"/>
    </w:pPr>
  </w:style>
  <w:style w:type="paragraph" w:styleId="List4">
    <w:name w:val="List 4"/>
    <w:basedOn w:val="List"/>
    <w:uiPriority w:val="99"/>
    <w:pPr>
      <w:tabs>
        <w:tab w:val="left" w:pos="1800"/>
      </w:tabs>
      <w:ind w:left="1800"/>
    </w:pPr>
  </w:style>
  <w:style w:type="paragraph" w:styleId="List5">
    <w:name w:val="List 5"/>
    <w:basedOn w:val="List"/>
    <w:uiPriority w:val="99"/>
    <w:pPr>
      <w:tabs>
        <w:tab w:val="left" w:pos="2160"/>
      </w:tabs>
      <w:ind w:left="2160"/>
    </w:pPr>
  </w:style>
  <w:style w:type="paragraph" w:styleId="ListNumber5">
    <w:name w:val="List Number 5"/>
    <w:basedOn w:val="ListNumber"/>
    <w:uiPriority w:val="99"/>
    <w:pPr>
      <w:ind w:left="2160"/>
    </w:pPr>
  </w:style>
  <w:style w:type="paragraph" w:styleId="ListNumber4">
    <w:name w:val="List Number 4"/>
    <w:basedOn w:val="ListNumber"/>
    <w:uiPriority w:val="99"/>
    <w:pPr>
      <w:ind w:left="1800"/>
    </w:pPr>
  </w:style>
  <w:style w:type="paragraph" w:styleId="ListNumber3">
    <w:name w:val="List Number 3"/>
    <w:basedOn w:val="ListNumber"/>
    <w:uiPriority w:val="99"/>
    <w:pPr>
      <w:ind w:left="1440"/>
    </w:pPr>
  </w:style>
  <w:style w:type="paragraph" w:styleId="ListNumber2">
    <w:name w:val="List Number 2"/>
    <w:basedOn w:val="ListNumber"/>
    <w:uiPriority w:val="99"/>
    <w:pPr>
      <w:ind w:left="1080"/>
    </w:pPr>
  </w:style>
  <w:style w:type="paragraph" w:styleId="ListBullet5">
    <w:name w:val="List Bullet 5"/>
    <w:basedOn w:val="ListBullet"/>
    <w:autoRedefine/>
    <w:uiPriority w:val="99"/>
    <w:pPr>
      <w:ind w:left="2160"/>
    </w:pPr>
  </w:style>
  <w:style w:type="paragraph" w:styleId="ListBullet4">
    <w:name w:val="List Bullet 4"/>
    <w:basedOn w:val="ListBullet"/>
    <w:autoRedefine/>
    <w:uiPriority w:val="99"/>
    <w:pPr>
      <w:ind w:left="1800"/>
    </w:pPr>
  </w:style>
  <w:style w:type="paragraph" w:styleId="ListBullet3">
    <w:name w:val="List Bullet 3"/>
    <w:basedOn w:val="Normal"/>
    <w:autoRedefine/>
    <w:uiPriority w:val="99"/>
    <w:pPr>
      <w:ind w:left="1080" w:hanging="360"/>
    </w:pPr>
  </w:style>
  <w:style w:type="paragraph" w:styleId="ListBullet2">
    <w:name w:val="List Bullet 2"/>
    <w:basedOn w:val="ListBullet"/>
    <w:autoRedefine/>
    <w:uiPriority w:val="99"/>
    <w:pPr>
      <w:ind w:left="1080"/>
    </w:pPr>
  </w:style>
  <w:style w:type="paragraph" w:styleId="ListContinue2">
    <w:name w:val="List Continue 2"/>
    <w:basedOn w:val="Normal"/>
    <w:uiPriority w:val="99"/>
    <w:pPr>
      <w:spacing w:after="120"/>
      <w:ind w:left="720"/>
    </w:pPr>
  </w:style>
  <w:style w:type="paragraph" w:customStyle="1" w:styleId="PartLabel">
    <w:name w:val="Part Label"/>
    <w:basedOn w:val="HeadingBase"/>
    <w:next w:val="Normal"/>
    <w:uiPriority w:val="99"/>
    <w:pPr>
      <w:spacing w:before="600" w:after="160"/>
      <w:jc w:val="center"/>
    </w:pPr>
    <w:rPr>
      <w:b w:val="0"/>
      <w:bCs w:val="0"/>
      <w:sz w:val="24"/>
      <w:szCs w:val="24"/>
      <w:u w:val="single"/>
    </w:rPr>
  </w:style>
  <w:style w:type="paragraph" w:customStyle="1" w:styleId="BodyTextKeep">
    <w:name w:val="Body Text Keep"/>
    <w:basedOn w:val="BodyText"/>
    <w:uiPriority w:val="99"/>
    <w:pPr>
      <w:keepNext/>
    </w:pPr>
  </w:style>
  <w:style w:type="character" w:styleId="Emphasis">
    <w:name w:val="Emphasis"/>
    <w:basedOn w:val="DefaultParagraphFont"/>
    <w:uiPriority w:val="99"/>
    <w:rPr>
      <w:rFonts w:cs="Times New Roman"/>
      <w:i/>
      <w:iCs/>
    </w:rPr>
  </w:style>
  <w:style w:type="paragraph" w:customStyle="1" w:styleId="Address">
    <w:name w:val="Address"/>
    <w:basedOn w:val="BodyText"/>
    <w:uiPriority w:val="99"/>
    <w:pPr>
      <w:keepLines/>
      <w:ind w:right="4320"/>
    </w:pPr>
  </w:style>
  <w:style w:type="character" w:styleId="CommentReference">
    <w:name w:val="annotation reference"/>
    <w:basedOn w:val="DefaultParagraphFont"/>
    <w:uiPriority w:val="99"/>
    <w:semiHidden/>
    <w:rPr>
      <w:rFonts w:cs="Times New Roman"/>
      <w:sz w:val="16"/>
    </w:rPr>
  </w:style>
  <w:style w:type="paragraph" w:styleId="ListContinue3">
    <w:name w:val="List Continue 3"/>
    <w:basedOn w:val="ListContinue"/>
    <w:uiPriority w:val="99"/>
    <w:pPr>
      <w:ind w:left="1440"/>
    </w:pPr>
  </w:style>
  <w:style w:type="paragraph" w:styleId="ListContinue4">
    <w:name w:val="List Continue 4"/>
    <w:basedOn w:val="ListContinue"/>
    <w:uiPriority w:val="99"/>
    <w:pPr>
      <w:ind w:left="1800"/>
    </w:pPr>
  </w:style>
  <w:style w:type="paragraph" w:styleId="ListContinue5">
    <w:name w:val="List Continue 5"/>
    <w:basedOn w:val="ListContinue"/>
    <w:uiPriority w:val="99"/>
    <w:pPr>
      <w:ind w:left="2160"/>
    </w:pPr>
  </w:style>
  <w:style w:type="paragraph" w:styleId="MessageHeader">
    <w:name w:val="Message Header"/>
    <w:basedOn w:val="BodyText"/>
    <w:link w:val="MessageHeaderChar"/>
    <w:uiPriority w:val="99"/>
    <w:pPr>
      <w:keepLines/>
      <w:tabs>
        <w:tab w:val="left" w:pos="3600"/>
        <w:tab w:val="left" w:pos="4680"/>
      </w:tabs>
      <w:spacing w:after="240"/>
      <w:ind w:left="1080" w:right="2880" w:hanging="1080"/>
    </w:pPr>
    <w:rPr>
      <w:rFonts w:ascii="Arial" w:hAnsi="Arial" w:cs="Arial"/>
    </w:rPr>
  </w:style>
  <w:style w:type="character" w:customStyle="1" w:styleId="MessageHeaderChar">
    <w:name w:val="Message Header Char"/>
    <w:basedOn w:val="DefaultParagraphFont"/>
    <w:link w:val="MessageHeader"/>
    <w:uiPriority w:val="99"/>
    <w:semiHidden/>
    <w:locked/>
    <w:rPr>
      <w:rFonts w:ascii="Cambria" w:hAnsi="Cambria" w:cs="Cambria"/>
      <w:sz w:val="24"/>
      <w:shd w:val="pct20" w:color="auto" w:fill="auto"/>
      <w:lang w:val="en-US" w:eastAsia="en-US"/>
    </w:rPr>
  </w:style>
  <w:style w:type="paragraph" w:customStyle="1" w:styleId="Equation">
    <w:name w:val="Equation"/>
    <w:basedOn w:val="Normal"/>
    <w:uiPriority w:val="99"/>
    <w:pPr>
      <w:tabs>
        <w:tab w:val="center" w:pos="2367"/>
        <w:tab w:val="right" w:pos="4734"/>
      </w:tabs>
      <w:spacing w:before="40" w:after="40"/>
      <w:jc w:val="left"/>
    </w:pPr>
    <w:rPr>
      <w:sz w:val="18"/>
      <w:szCs w:val="18"/>
    </w:rPr>
  </w:style>
  <w:style w:type="paragraph" w:customStyle="1" w:styleId="Reference">
    <w:name w:val="Reference"/>
    <w:basedOn w:val="Normal"/>
    <w:uiPriority w:val="99"/>
    <w:pPr>
      <w:numPr>
        <w:numId w:val="12"/>
      </w:numPr>
      <w:spacing w:line="238" w:lineRule="auto"/>
    </w:pPr>
    <w:rPr>
      <w:sz w:val="18"/>
      <w:szCs w:val="18"/>
    </w:rPr>
  </w:style>
  <w:style w:type="paragraph" w:customStyle="1" w:styleId="Title1">
    <w:name w:val="Title1"/>
    <w:basedOn w:val="Normal"/>
    <w:next w:val="Author"/>
    <w:uiPriority w:val="99"/>
    <w:pPr>
      <w:suppressAutoHyphens/>
      <w:spacing w:before="248" w:after="340" w:line="265" w:lineRule="exact"/>
      <w:jc w:val="center"/>
    </w:pPr>
    <w:rPr>
      <w:b/>
      <w:bCs/>
      <w:caps/>
      <w:sz w:val="24"/>
      <w:szCs w:val="24"/>
    </w:rPr>
  </w:style>
  <w:style w:type="paragraph" w:customStyle="1" w:styleId="Item">
    <w:name w:val="Item"/>
    <w:basedOn w:val="BodyText"/>
    <w:uiPriority w:val="99"/>
    <w:pPr>
      <w:ind w:left="360" w:right="288" w:hanging="360"/>
    </w:pPr>
  </w:style>
  <w:style w:type="paragraph" w:customStyle="1" w:styleId="Abstract">
    <w:name w:val="Abstract"/>
    <w:basedOn w:val="BodyText"/>
    <w:next w:val="BodyText"/>
    <w:uiPriority w:val="99"/>
  </w:style>
  <w:style w:type="paragraph" w:customStyle="1" w:styleId="NumItem">
    <w:name w:val="NumItem"/>
    <w:basedOn w:val="BodyText"/>
    <w:uiPriority w:val="99"/>
    <w:pPr>
      <w:numPr>
        <w:numId w:val="13"/>
      </w:numPr>
      <w:ind w:right="288"/>
    </w:pPr>
  </w:style>
  <w:style w:type="paragraph" w:customStyle="1" w:styleId="Affiliation">
    <w:name w:val="Affiliation"/>
    <w:basedOn w:val="Normal"/>
    <w:uiPriority w:val="99"/>
    <w:pPr>
      <w:widowControl w:val="0"/>
      <w:suppressAutoHyphens/>
      <w:jc w:val="center"/>
    </w:pPr>
    <w:rPr>
      <w:sz w:val="24"/>
      <w:szCs w:val="24"/>
    </w:rPr>
  </w:style>
  <w:style w:type="paragraph" w:customStyle="1" w:styleId="AbstractHeading">
    <w:name w:val="AbstractHeading"/>
    <w:basedOn w:val="Abstract"/>
    <w:uiPriority w:val="99"/>
    <w:pPr>
      <w:spacing w:after="120"/>
      <w:jc w:val="center"/>
    </w:pPr>
    <w:rPr>
      <w:b/>
      <w:bCs/>
    </w:rPr>
  </w:style>
  <w:style w:type="paragraph" w:customStyle="1" w:styleId="BodyTextNext">
    <w:name w:val="Body Text Next"/>
    <w:basedOn w:val="BodyText"/>
    <w:uiPriority w:val="99"/>
    <w:pPr>
      <w:spacing w:before="20"/>
      <w:ind w:firstLine="288"/>
    </w:pPr>
  </w:style>
  <w:style w:type="paragraph" w:styleId="Header">
    <w:name w:val="header"/>
    <w:basedOn w:val="Normal"/>
    <w:link w:val="HeaderChar"/>
    <w:uiPriority w:val="99"/>
    <w:pPr>
      <w:tabs>
        <w:tab w:val="center" w:pos="4153"/>
        <w:tab w:val="right" w:pos="8306"/>
      </w:tabs>
    </w:pPr>
    <w:rPr>
      <w:i/>
      <w:iCs/>
      <w:sz w:val="18"/>
      <w:szCs w:val="18"/>
    </w:rPr>
  </w:style>
  <w:style w:type="character" w:customStyle="1" w:styleId="HeaderChar">
    <w:name w:val="Header Char"/>
    <w:basedOn w:val="DefaultParagraphFont"/>
    <w:link w:val="Header"/>
    <w:uiPriority w:val="99"/>
    <w:semiHidden/>
    <w:locked/>
    <w:rPr>
      <w:rFonts w:cs="Times New Roman"/>
      <w:sz w:val="20"/>
      <w:lang w:val="en-US" w:eastAsia="en-US"/>
    </w:rPr>
  </w:style>
  <w:style w:type="paragraph" w:customStyle="1" w:styleId="MTDisplayEquation">
    <w:name w:val="MTDisplayEquation"/>
    <w:basedOn w:val="Equation"/>
    <w:uiPriority w:val="99"/>
    <w:pPr>
      <w:tabs>
        <w:tab w:val="clear" w:pos="2367"/>
        <w:tab w:val="clear" w:pos="4734"/>
        <w:tab w:val="center" w:pos="2360"/>
        <w:tab w:val="right" w:pos="4720"/>
      </w:tabs>
    </w:pPr>
    <w:rPr>
      <w:lang w:val="en-GB"/>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lang w:val="en-US" w:eastAsia="en-US"/>
    </w:rPr>
  </w:style>
  <w:style w:type="character" w:styleId="Hyperlink">
    <w:name w:val="Hyperlink"/>
    <w:basedOn w:val="DefaultParagraphFont"/>
    <w:uiPriority w:val="99"/>
    <w:rPr>
      <w:rFonts w:cs="Times New Roman"/>
      <w:color w:val="0000FF"/>
      <w:u w:val="single"/>
    </w:rPr>
  </w:style>
  <w:style w:type="character" w:customStyle="1" w:styleId="MTEquationSection">
    <w:name w:val="MTEquationSection"/>
    <w:basedOn w:val="DefaultParagraphFont"/>
    <w:uiPriority w:val="99"/>
    <w:rPr>
      <w:rFonts w:cs="Times New Roman"/>
      <w:vanish/>
      <w:color w:val="FF0000"/>
    </w:rPr>
  </w:style>
  <w:style w:type="paragraph" w:customStyle="1" w:styleId="StyleCaptionItalic">
    <w:name w:val="Style Caption + Italic"/>
    <w:basedOn w:val="Caption"/>
    <w:uiPriority w:val="99"/>
    <w:rPr>
      <w:i/>
      <w:iCs/>
    </w:rPr>
  </w:style>
  <w:style w:type="character" w:customStyle="1" w:styleId="CaptionChar">
    <w:name w:val="Caption Char"/>
    <w:basedOn w:val="DefaultParagraphFont"/>
    <w:uiPriority w:val="99"/>
    <w:rPr>
      <w:rFonts w:cs="Times New Roman"/>
      <w:sz w:val="18"/>
      <w:lang w:val="en-US" w:eastAsia="en-US"/>
    </w:rPr>
  </w:style>
  <w:style w:type="character" w:customStyle="1" w:styleId="StyleCaptionItalicChar">
    <w:name w:val="Style Caption + Italic Char"/>
    <w:basedOn w:val="CaptionChar"/>
    <w:uiPriority w:val="99"/>
    <w:rPr>
      <w:rFonts w:cs="Times New Roman"/>
      <w:i/>
      <w:iCs/>
      <w:w w:val="100"/>
      <w:sz w:val="18"/>
      <w:lang w:val="en-US" w:eastAsia="en-US"/>
    </w:rPr>
  </w:style>
  <w:style w:type="paragraph" w:customStyle="1" w:styleId="StyleCaptionCentered">
    <w:name w:val="Style Caption + Centered"/>
    <w:basedOn w:val="Caption"/>
    <w:uiPriority w:val="99"/>
    <w:pPr>
      <w:spacing w:before="140"/>
      <w:jc w:val="center"/>
    </w:p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lang w:val="en-US" w:eastAsia="en-US"/>
    </w:rPr>
  </w:style>
  <w:style w:type="character" w:customStyle="1" w:styleId="ReferenceChar">
    <w:name w:val="Reference Char"/>
    <w:basedOn w:val="DefaultParagraphFont"/>
    <w:uiPriority w:val="99"/>
    <w:rPr>
      <w:rFonts w:cs="Times New Roman"/>
      <w:sz w:val="18"/>
      <w:lang w:val="en-US" w:eastAsia="en-US"/>
    </w:rPr>
  </w:style>
  <w:style w:type="paragraph" w:customStyle="1" w:styleId="StyleReferenceItalic">
    <w:name w:val="Style Reference + Italic"/>
    <w:basedOn w:val="Reference"/>
    <w:uiPriority w:val="99"/>
    <w:rPr>
      <w:i/>
      <w:iCs/>
    </w:rPr>
  </w:style>
  <w:style w:type="character" w:customStyle="1" w:styleId="StyleReferenceItalicChar">
    <w:name w:val="Style Reference + Italic Char"/>
    <w:basedOn w:val="ReferenceChar"/>
    <w:uiPriority w:val="99"/>
    <w:rPr>
      <w:rFonts w:cs="Times New Roman"/>
      <w:i/>
      <w:iCs/>
      <w:sz w:val="18"/>
      <w:lang w:val="en-US" w:eastAsia="en-US"/>
    </w:rPr>
  </w:style>
  <w:style w:type="paragraph" w:customStyle="1" w:styleId="StyleStyleCaptionCenteredJustified">
    <w:name w:val="Style Style Caption + Centered + Justified"/>
    <w:basedOn w:val="StyleCaptionCentered"/>
    <w:uiPriority w:val="99"/>
    <w:pPr>
      <w:jc w:val="both"/>
    </w:pPr>
  </w:style>
  <w:style w:type="paragraph" w:customStyle="1" w:styleId="StyleBodyTextCentered">
    <w:name w:val="Style Body Text + Centered"/>
    <w:basedOn w:val="BodyText"/>
    <w:uiPriority w:val="99"/>
    <w:pPr>
      <w:jc w:val="center"/>
    </w:pPr>
  </w:style>
  <w:style w:type="paragraph" w:customStyle="1" w:styleId="StyleBodyTextItalic">
    <w:name w:val="Style Body Text + Italic"/>
    <w:basedOn w:val="BodyText"/>
    <w:uiPriority w:val="99"/>
    <w:rPr>
      <w:i/>
      <w:iCs/>
    </w:rPr>
  </w:style>
  <w:style w:type="character" w:customStyle="1" w:styleId="BodyTextChar">
    <w:name w:val="Body Text Char"/>
    <w:basedOn w:val="DefaultParagraphFont"/>
    <w:uiPriority w:val="99"/>
    <w:rPr>
      <w:rFonts w:cs="Times New Roman"/>
      <w:sz w:val="18"/>
      <w:lang w:val="en-US" w:eastAsia="en-US"/>
    </w:rPr>
  </w:style>
  <w:style w:type="character" w:customStyle="1" w:styleId="StyleBodyTextItalicChar">
    <w:name w:val="Style Body Text + Italic Char"/>
    <w:basedOn w:val="BodyTextChar"/>
    <w:uiPriority w:val="99"/>
    <w:rPr>
      <w:rFonts w:cs="Times New Roman"/>
      <w:i/>
      <w:iCs/>
      <w:sz w:val="18"/>
      <w:lang w:val="en-US" w:eastAsia="en-US"/>
    </w:rPr>
  </w:style>
  <w:style w:type="paragraph" w:customStyle="1" w:styleId="StyleStyleCaptionCenteredItalicJustified">
    <w:name w:val="Style Style Caption + Centered + Italic Justified"/>
    <w:basedOn w:val="StyleCaptionCentered"/>
    <w:uiPriority w:val="99"/>
    <w:pPr>
      <w:jc w:val="both"/>
    </w:pPr>
    <w:rPr>
      <w:i/>
      <w:iCs/>
    </w:rPr>
  </w:style>
  <w:style w:type="paragraph" w:customStyle="1" w:styleId="Default">
    <w:name w:val="Default"/>
    <w:uiPriority w:val="99"/>
    <w:pPr>
      <w:autoSpaceDE w:val="0"/>
      <w:autoSpaceDN w:val="0"/>
      <w:adjustRightInd w:val="0"/>
    </w:pPr>
    <w:rPr>
      <w:rFonts w:ascii="Nimbus Rom No 9 L" w:hAnsi="Nimbus Rom No 9 L" w:cs="Nimbus Rom No 9 L"/>
      <w:color w:val="000000"/>
    </w:rPr>
  </w:style>
  <w:style w:type="character" w:styleId="PlaceholderText">
    <w:name w:val="Placeholder Text"/>
    <w:basedOn w:val="DefaultParagraphFont"/>
    <w:uiPriority w:val="99"/>
    <w:semiHidden/>
    <w:rsid w:val="005D4D9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fc18.uni-mainz.de" TargetMode="External"/><Relationship Id="rId12" Type="http://schemas.openxmlformats.org/officeDocument/2006/relationships/image" Target="media/image1.emf"/><Relationship Id="rId13" Type="http://schemas.openxmlformats.org/officeDocument/2006/relationships/footer" Target="footer2.xml"/><Relationship Id="rId14" Type="http://schemas.openxmlformats.org/officeDocument/2006/relationships/image" Target="media/image2.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930C86-BE45-8F4A-84C3-494ABE087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1836</Words>
  <Characters>9567</Characters>
  <Application>Microsoft Macintosh Word</Application>
  <DocSecurity>0</DocSecurity>
  <Lines>289</Lines>
  <Paragraphs>146</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TEMPLATES FOR DAFx 14, Erlangen, Germany</vt:lpstr>
      <vt:lpstr>INTRODUCTION</vt:lpstr>
      <vt:lpstr>    Figures</vt:lpstr>
      <vt:lpstr>    Tables</vt:lpstr>
      <vt:lpstr>    Equations</vt:lpstr>
      <vt:lpstr>    Code</vt:lpstr>
      <vt:lpstr>    Page Numbers</vt:lpstr>
      <vt:lpstr>    References</vt:lpstr>
      <vt:lpstr>        Reference Format</vt:lpstr>
      <vt:lpstr>CONCLUSIONS</vt:lpstr>
      <vt:lpstr>Acknowledgments</vt:lpstr>
      <vt:lpstr>REFERENCES</vt:lpstr>
      <vt:lpstr>Appendix: Margin Check</vt:lpstr>
    </vt:vector>
  </TitlesOfParts>
  <Company>Federico II University of Naples, Italy</Company>
  <LinksUpToDate>false</LinksUpToDate>
  <CharactersWithSpaces>11257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TEMPLATES FOR DAFx 14, Erlangen, Germany</dc:title>
  <dc:subject/>
  <dc:creator>Gianpaolo EvangelistaSascha Disch</dc:creator>
  <cp:keywords>DAFX</cp:keywords>
  <dc:description/>
  <cp:lastModifiedBy>ccrma</cp:lastModifiedBy>
  <cp:revision>5</cp:revision>
  <cp:lastPrinted>2011-12-19T22:29:00Z</cp:lastPrinted>
  <dcterms:created xsi:type="dcterms:W3CDTF">2017-10-27T20:28:00Z</dcterms:created>
  <dcterms:modified xsi:type="dcterms:W3CDTF">2017-10-27T20:43:00Z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EquationNumber">
    <vt:lpwstr>(01)</vt:lpwstr>
  </property>
</Properties>
</file>